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A9277" w14:textId="77777777" w:rsidR="00D01E9F" w:rsidRPr="00EA4DAA" w:rsidRDefault="00D01E9F" w:rsidP="00082764">
      <w:pPr>
        <w:shd w:val="clear" w:color="auto" w:fill="F7CAAC" w:themeFill="accent2" w:themeFillTint="66"/>
        <w:jc w:val="center"/>
        <w:rPr>
          <w:rFonts w:cstheme="minorHAnsi"/>
          <w:b/>
          <w:sz w:val="28"/>
          <w:szCs w:val="24"/>
        </w:rPr>
      </w:pPr>
    </w:p>
    <w:p w14:paraId="5221A836" w14:textId="77777777" w:rsidR="00527D84" w:rsidRPr="00403149" w:rsidRDefault="00527D84" w:rsidP="00082764">
      <w:pPr>
        <w:shd w:val="clear" w:color="auto" w:fill="F7CAAC" w:themeFill="accent2" w:themeFillTint="66"/>
        <w:jc w:val="center"/>
        <w:rPr>
          <w:rFonts w:cstheme="minorHAnsi"/>
          <w:b/>
          <w:sz w:val="72"/>
          <w:szCs w:val="56"/>
        </w:rPr>
      </w:pPr>
      <w:r w:rsidRPr="00403149">
        <w:rPr>
          <w:rFonts w:cstheme="minorHAnsi"/>
          <w:b/>
          <w:sz w:val="72"/>
          <w:szCs w:val="56"/>
        </w:rPr>
        <w:t>Сопроводительное письмо</w:t>
      </w:r>
    </w:p>
    <w:p w14:paraId="703EF64E" w14:textId="77777777" w:rsidR="00527D84" w:rsidRPr="002B1031" w:rsidRDefault="00527D84">
      <w:pPr>
        <w:shd w:val="clear" w:color="auto" w:fill="F7CAAC" w:themeFill="accent2" w:themeFillTint="66"/>
        <w:jc w:val="center"/>
        <w:rPr>
          <w:rFonts w:cstheme="minorHAnsi"/>
          <w:b/>
          <w:sz w:val="28"/>
          <w:szCs w:val="24"/>
        </w:rPr>
      </w:pPr>
    </w:p>
    <w:p w14:paraId="3A7C149C" w14:textId="775A8CCC" w:rsidR="00124C5E" w:rsidRPr="00082764" w:rsidRDefault="0003079F">
      <w:pPr>
        <w:shd w:val="clear" w:color="auto" w:fill="F7CAAC" w:themeFill="accent2" w:themeFillTint="6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4"/>
          <w:lang w:val="en-US"/>
        </w:rPr>
        <w:t>c</w:t>
      </w:r>
      <w:r w:rsidR="00F14F52" w:rsidRPr="00403149">
        <w:rPr>
          <w:rFonts w:cstheme="minorHAnsi"/>
          <w:b/>
          <w:color w:val="000000" w:themeColor="text1"/>
          <w:sz w:val="28"/>
          <w:szCs w:val="24"/>
        </w:rPr>
        <w:t xml:space="preserve">ведения о </w:t>
      </w:r>
      <w:r w:rsidR="00082764" w:rsidRPr="00403149">
        <w:rPr>
          <w:rFonts w:cstheme="minorHAnsi"/>
          <w:b/>
          <w:color w:val="000000" w:themeColor="text1"/>
          <w:sz w:val="28"/>
          <w:szCs w:val="24"/>
        </w:rPr>
        <w:t>рукописи</w:t>
      </w:r>
      <w:r w:rsidR="00F14F52" w:rsidRPr="00403149">
        <w:rPr>
          <w:rFonts w:cstheme="minorHAnsi"/>
          <w:b/>
          <w:color w:val="000000" w:themeColor="text1"/>
          <w:sz w:val="28"/>
          <w:szCs w:val="24"/>
        </w:rPr>
        <w:t>,</w:t>
      </w:r>
      <w:r w:rsidR="00124C5E" w:rsidRPr="00403149">
        <w:rPr>
          <w:rFonts w:cstheme="minorHAnsi"/>
          <w:b/>
          <w:color w:val="000000" w:themeColor="text1"/>
          <w:sz w:val="28"/>
          <w:szCs w:val="24"/>
        </w:rPr>
        <w:t xml:space="preserve"> </w:t>
      </w:r>
      <w:r w:rsidR="00F14F52" w:rsidRPr="00403149">
        <w:rPr>
          <w:rFonts w:cstheme="minorHAnsi"/>
          <w:b/>
          <w:color w:val="000000" w:themeColor="text1"/>
          <w:sz w:val="28"/>
          <w:szCs w:val="28"/>
        </w:rPr>
        <w:t xml:space="preserve">направляемой </w:t>
      </w:r>
      <w:r w:rsidR="00F14F52" w:rsidRPr="00082764">
        <w:rPr>
          <w:rFonts w:cstheme="minorHAnsi"/>
          <w:b/>
          <w:sz w:val="28"/>
          <w:szCs w:val="28"/>
        </w:rPr>
        <w:t>для рассмотрения в редакцию журнала</w:t>
      </w:r>
    </w:p>
    <w:p w14:paraId="452F6B54" w14:textId="3374E6A6" w:rsidR="00823C80" w:rsidRPr="00B25B97" w:rsidRDefault="00094119" w:rsidP="00403149">
      <w:pPr>
        <w:shd w:val="clear" w:color="auto" w:fill="F7CAAC" w:themeFill="accent2" w:themeFillTint="66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25B97">
        <w:rPr>
          <w:rFonts w:cstheme="minorHAnsi"/>
          <w:b/>
          <w:sz w:val="28"/>
          <w:szCs w:val="28"/>
        </w:rPr>
        <w:t>Морская медицина</w:t>
      </w:r>
    </w:p>
    <w:p w14:paraId="47355A5E" w14:textId="77777777" w:rsidR="00543664" w:rsidRPr="00FA1922" w:rsidRDefault="00543664" w:rsidP="00082764">
      <w:pPr>
        <w:shd w:val="clear" w:color="auto" w:fill="F7CAAC" w:themeFill="accent2" w:themeFillTint="66"/>
        <w:jc w:val="center"/>
        <w:rPr>
          <w:rFonts w:cstheme="minorHAnsi"/>
          <w:b/>
          <w:sz w:val="28"/>
          <w:szCs w:val="28"/>
          <w:highlight w:val="yellow"/>
        </w:rPr>
      </w:pPr>
    </w:p>
    <w:p w14:paraId="6899D840" w14:textId="24EDAADF" w:rsidR="00F14F52" w:rsidRPr="002B1031" w:rsidRDefault="0079417A" w:rsidP="00403149">
      <w:pPr>
        <w:shd w:val="clear" w:color="auto" w:fill="F7CAAC" w:themeFill="accent2" w:themeFillTint="66"/>
        <w:jc w:val="center"/>
        <w:rPr>
          <w:rFonts w:cstheme="minorHAnsi"/>
          <w:sz w:val="28"/>
          <w:szCs w:val="24"/>
        </w:rPr>
      </w:pPr>
      <w:hyperlink r:id="rId7" w:history="1">
        <w:r w:rsidR="00094119" w:rsidRPr="00C30FB0">
          <w:rPr>
            <w:rStyle w:val="a4"/>
          </w:rPr>
          <w:t>https://seamed.bmoc-spb.ru/jour/index</w:t>
        </w:r>
      </w:hyperlink>
      <w:r w:rsidR="00094119">
        <w:t xml:space="preserve"> </w:t>
      </w:r>
    </w:p>
    <w:p w14:paraId="7109EE2E" w14:textId="77777777" w:rsidR="00D01E9F" w:rsidRPr="002B1031" w:rsidRDefault="00D01E9F">
      <w:pPr>
        <w:rPr>
          <w:rFonts w:cstheme="minorHAnsi"/>
          <w:sz w:val="28"/>
          <w:szCs w:val="24"/>
        </w:rPr>
      </w:pPr>
    </w:p>
    <w:p w14:paraId="0D8FABA7" w14:textId="77777777" w:rsidR="009C55E5" w:rsidRPr="006C114B" w:rsidRDefault="009C55E5" w:rsidP="00403149">
      <w:pPr>
        <w:pStyle w:val="a3"/>
        <w:numPr>
          <w:ilvl w:val="0"/>
          <w:numId w:val="13"/>
        </w:numPr>
        <w:rPr>
          <w:rFonts w:cstheme="minorHAnsi"/>
          <w:szCs w:val="24"/>
        </w:rPr>
      </w:pPr>
      <w:r w:rsidRPr="006C114B">
        <w:rPr>
          <w:rFonts w:cstheme="minorHAnsi"/>
          <w:szCs w:val="24"/>
        </w:rPr>
        <w:t>Только один автор (корреспондирующий) может быть</w:t>
      </w:r>
      <w:r w:rsidR="00863A4A" w:rsidRPr="006C114B">
        <w:rPr>
          <w:rFonts w:cstheme="minorHAnsi"/>
          <w:szCs w:val="24"/>
        </w:rPr>
        <w:t xml:space="preserve"> указан</w:t>
      </w:r>
      <w:r w:rsidRPr="006C114B">
        <w:rPr>
          <w:rFonts w:cstheme="minorHAnsi"/>
          <w:szCs w:val="24"/>
        </w:rPr>
        <w:t xml:space="preserve"> ответственным за переписку с редакцией.</w:t>
      </w:r>
    </w:p>
    <w:p w14:paraId="5BB8CE94" w14:textId="77777777" w:rsidR="00596AA9" w:rsidRPr="00082764" w:rsidRDefault="00596AA9" w:rsidP="00403149">
      <w:pPr>
        <w:pStyle w:val="a3"/>
        <w:numPr>
          <w:ilvl w:val="0"/>
          <w:numId w:val="13"/>
        </w:numPr>
        <w:rPr>
          <w:rFonts w:cstheme="minorHAnsi"/>
          <w:szCs w:val="24"/>
        </w:rPr>
      </w:pPr>
      <w:r w:rsidRPr="006C114B">
        <w:rPr>
          <w:rFonts w:cstheme="minorHAnsi"/>
          <w:szCs w:val="24"/>
        </w:rPr>
        <w:t xml:space="preserve">При выборе определенного типа статьи необходимо следовать его типу, согласно международным рекомендациям, </w:t>
      </w:r>
      <w:r w:rsidR="00A35AF7" w:rsidRPr="006C114B">
        <w:rPr>
          <w:rFonts w:cstheme="minorHAnsi"/>
          <w:szCs w:val="24"/>
        </w:rPr>
        <w:t>ссылк</w:t>
      </w:r>
      <w:r w:rsidR="00B85BC6" w:rsidRPr="00403149">
        <w:rPr>
          <w:rFonts w:cstheme="minorHAnsi"/>
          <w:szCs w:val="24"/>
        </w:rPr>
        <w:t>и на которые указаны в Правилах для авторов.</w:t>
      </w:r>
      <w:r w:rsidR="00562508" w:rsidRPr="00403149">
        <w:rPr>
          <w:rFonts w:cstheme="minorHAnsi"/>
          <w:szCs w:val="24"/>
        </w:rPr>
        <w:t xml:space="preserve"> В случае использования той или иной рекомендации </w:t>
      </w:r>
      <w:hyperlink r:id="rId8" w:history="1">
        <w:r w:rsidR="00562508" w:rsidRPr="00403149">
          <w:rPr>
            <w:rStyle w:val="a4"/>
            <w:rFonts w:cstheme="minorHAnsi"/>
            <w:szCs w:val="24"/>
            <w:lang w:val="en-US"/>
          </w:rPr>
          <w:t>EQUATOR</w:t>
        </w:r>
      </w:hyperlink>
      <w:r w:rsidR="00562508" w:rsidRPr="00403149">
        <w:rPr>
          <w:rFonts w:cstheme="minorHAnsi"/>
          <w:szCs w:val="24"/>
        </w:rPr>
        <w:t xml:space="preserve"> необходимо указывать это в ста</w:t>
      </w:r>
      <w:r w:rsidR="003A2368" w:rsidRPr="00403149">
        <w:rPr>
          <w:rFonts w:cstheme="minorHAnsi"/>
          <w:szCs w:val="24"/>
        </w:rPr>
        <w:t>т</w:t>
      </w:r>
      <w:r w:rsidR="00562508" w:rsidRPr="00403149">
        <w:rPr>
          <w:rFonts w:cstheme="minorHAnsi"/>
          <w:szCs w:val="24"/>
        </w:rPr>
        <w:t>ье (напр., в разделе в «Методы»), а также в Сопроводительном письме.</w:t>
      </w:r>
    </w:p>
    <w:p w14:paraId="5BD9E459" w14:textId="77777777" w:rsidR="00F14F52" w:rsidRPr="002B1031" w:rsidRDefault="00F14F52">
      <w:pPr>
        <w:rPr>
          <w:rFonts w:cstheme="minorHAnsi"/>
          <w:sz w:val="28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A44C6B" w:rsidRPr="002B1031" w14:paraId="6A24D9E0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511A0957" w14:textId="77777777" w:rsidR="00F14F52" w:rsidRPr="002B1031" w:rsidRDefault="004F2DB8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1. </w:t>
            </w:r>
            <w:r w:rsidR="00F14F52" w:rsidRPr="002B1031">
              <w:rPr>
                <w:rFonts w:cstheme="minorHAnsi"/>
                <w:b/>
                <w:sz w:val="28"/>
                <w:szCs w:val="24"/>
              </w:rPr>
              <w:t>Тип публикации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6EE534BB" w14:textId="77777777" w:rsidR="00F14F52" w:rsidRPr="004F2DB8" w:rsidRDefault="001362F9">
            <w:pPr>
              <w:rPr>
                <w:rFonts w:cstheme="minorHAnsi"/>
                <w:b/>
                <w:sz w:val="28"/>
                <w:szCs w:val="24"/>
              </w:rPr>
            </w:pP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Type</w:t>
            </w:r>
            <w:r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of</w:t>
            </w:r>
            <w:r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paper</w:t>
            </w:r>
          </w:p>
        </w:tc>
      </w:tr>
      <w:tr w:rsidR="00A44C6B" w:rsidRPr="00B95C11" w14:paraId="104A85AB" w14:textId="77777777" w:rsidTr="002B1031">
        <w:trPr>
          <w:cantSplit/>
        </w:trPr>
        <w:tc>
          <w:tcPr>
            <w:tcW w:w="2500" w:type="pct"/>
          </w:tcPr>
          <w:p w14:paraId="6760DBE5" w14:textId="75D9600D" w:rsidR="00F14F52" w:rsidRPr="002B1031" w:rsidRDefault="007F7861" w:rsidP="00B95C11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>Оригинальная статья</w:t>
            </w:r>
          </w:p>
        </w:tc>
        <w:tc>
          <w:tcPr>
            <w:tcW w:w="2500" w:type="pct"/>
          </w:tcPr>
          <w:p w14:paraId="044A1A19" w14:textId="72E4DDA3" w:rsidR="00BA7DBD" w:rsidRDefault="00BA7DBD">
            <w:p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  <w:lang w:val="en-US"/>
              </w:rPr>
              <w:t>Article</w:t>
            </w:r>
          </w:p>
          <w:p w14:paraId="047ED1FD" w14:textId="1277ABBB" w:rsidR="00BA7DBD" w:rsidRPr="00645E4B" w:rsidRDefault="00BA7DBD" w:rsidP="00BA7DBD">
            <w:p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</w:p>
        </w:tc>
      </w:tr>
      <w:tr w:rsidR="00A44C6B" w:rsidRPr="002B1031" w14:paraId="47908AC2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15F6B1C9" w14:textId="77777777" w:rsidR="00F14F52" w:rsidRPr="002B1031" w:rsidRDefault="004F2DB8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2. </w:t>
            </w:r>
            <w:r w:rsidR="00F14F52" w:rsidRPr="002B1031">
              <w:rPr>
                <w:rFonts w:cstheme="minorHAnsi"/>
                <w:b/>
                <w:sz w:val="28"/>
                <w:szCs w:val="24"/>
              </w:rPr>
              <w:t>Название публикации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340F3C7E" w14:textId="77777777" w:rsidR="00F14F52" w:rsidRPr="002B1031" w:rsidRDefault="00BC3DDD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  <w:lang w:val="en-US"/>
              </w:rPr>
              <w:t>Manuscript Title</w:t>
            </w:r>
          </w:p>
        </w:tc>
      </w:tr>
      <w:tr w:rsidR="00A44C6B" w:rsidRPr="000D724F" w14:paraId="1E791B5F" w14:textId="77777777" w:rsidTr="002B1031">
        <w:trPr>
          <w:cantSplit/>
        </w:trPr>
        <w:tc>
          <w:tcPr>
            <w:tcW w:w="2500" w:type="pct"/>
          </w:tcPr>
          <w:p w14:paraId="2C3DC76D" w14:textId="1B31D580" w:rsidR="00F14F52" w:rsidRPr="00403149" w:rsidRDefault="00983EFE" w:rsidP="00B95C11">
            <w:pPr>
              <w:pStyle w:val="a3"/>
              <w:numPr>
                <w:ilvl w:val="0"/>
                <w:numId w:val="15"/>
              </w:num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Концентрация приземного о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>зон</w:t>
            </w:r>
            <w:r>
              <w:rPr>
                <w:rFonts w:cstheme="minorHAnsi"/>
                <w:color w:val="0070C0"/>
                <w:sz w:val="28"/>
                <w:szCs w:val="24"/>
              </w:rPr>
              <w:t>а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 xml:space="preserve"> и </w:t>
            </w:r>
            <w:r>
              <w:rPr>
                <w:rFonts w:cstheme="minorHAnsi"/>
                <w:color w:val="0070C0"/>
                <w:sz w:val="28"/>
                <w:szCs w:val="24"/>
              </w:rPr>
              <w:t xml:space="preserve">неотложные состояния у больных 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>бронхиальной астм</w:t>
            </w:r>
            <w:r>
              <w:rPr>
                <w:rFonts w:cstheme="minorHAnsi"/>
                <w:color w:val="0070C0"/>
                <w:sz w:val="28"/>
                <w:szCs w:val="24"/>
              </w:rPr>
              <w:t>ой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 xml:space="preserve"> на </w:t>
            </w:r>
            <w:r w:rsidR="008D6658">
              <w:rPr>
                <w:rFonts w:cstheme="minorHAnsi"/>
                <w:color w:val="0070C0"/>
                <w:sz w:val="28"/>
                <w:szCs w:val="24"/>
              </w:rPr>
              <w:t>Ю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 xml:space="preserve">жном берегу Крыма </w:t>
            </w:r>
          </w:p>
        </w:tc>
        <w:tc>
          <w:tcPr>
            <w:tcW w:w="2500" w:type="pct"/>
          </w:tcPr>
          <w:p w14:paraId="16498B7E" w14:textId="0DD08660" w:rsidR="00F14F52" w:rsidRPr="00403149" w:rsidRDefault="00752C59" w:rsidP="008D6658">
            <w:pPr>
              <w:pStyle w:val="4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outlineLvl w:val="3"/>
              <w:rPr>
                <w:rFonts w:cstheme="minorHAnsi"/>
                <w:color w:val="0070C0"/>
                <w:sz w:val="28"/>
                <w:szCs w:val="28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Tropospheric </w:t>
            </w:r>
            <w:r w:rsidR="00B95C11" w:rsidRPr="00B95C11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>O</w:t>
            </w:r>
            <w:r w:rsidR="00B95C11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zone </w:t>
            </w:r>
            <w:r w:rsidR="008D6658" w:rsidRPr="008D6658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Concentration </w:t>
            </w:r>
            <w:r w:rsidR="00B95C11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and the </w:t>
            </w:r>
            <w:r w:rsidR="008D6658" w:rsidRPr="008D6658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emergency conditions </w:t>
            </w:r>
            <w:r w:rsidR="008D6658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in </w:t>
            </w:r>
            <w:r w:rsidR="008D6658" w:rsidRPr="008D6658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bronchial asthma </w:t>
            </w:r>
            <w:r w:rsidR="008D6658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>patients</w:t>
            </w:r>
            <w:r w:rsidR="00B95C11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 on the </w:t>
            </w:r>
            <w:r w:rsidR="008D6658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>S</w:t>
            </w:r>
            <w:r w:rsidR="00B95C11">
              <w:rPr>
                <w:rFonts w:asciiTheme="minorHAnsi" w:eastAsiaTheme="minorHAnsi" w:hAnsiTheme="minorHAnsi" w:cstheme="minorHAnsi"/>
                <w:b w:val="0"/>
                <w:bCs w:val="0"/>
                <w:color w:val="0070C0"/>
                <w:sz w:val="28"/>
                <w:szCs w:val="28"/>
                <w:lang w:val="en-US" w:eastAsia="en-US"/>
              </w:rPr>
              <w:t xml:space="preserve">outh coast of the Crimea </w:t>
            </w:r>
          </w:p>
        </w:tc>
      </w:tr>
      <w:tr w:rsidR="00A44C6B" w:rsidRPr="002B1031" w14:paraId="56038314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47D4C397" w14:textId="77777777" w:rsidR="00FA1922" w:rsidRDefault="004F2DB8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3. </w:t>
            </w:r>
            <w:r w:rsidR="00F14F52" w:rsidRPr="002B1031">
              <w:rPr>
                <w:rFonts w:cstheme="minorHAnsi"/>
                <w:b/>
                <w:sz w:val="28"/>
                <w:szCs w:val="24"/>
              </w:rPr>
              <w:t>Перечень авторов</w:t>
            </w:r>
            <w:r w:rsidR="00F14F52" w:rsidRPr="002B1031">
              <w:rPr>
                <w:rFonts w:cstheme="minorHAnsi"/>
                <w:sz w:val="28"/>
                <w:szCs w:val="24"/>
              </w:rPr>
              <w:t xml:space="preserve"> </w:t>
            </w:r>
          </w:p>
          <w:p w14:paraId="271BC0A3" w14:textId="64BB2A39" w:rsidR="00F14F52" w:rsidRPr="00FC6003" w:rsidRDefault="00FA1922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И</w:t>
            </w:r>
            <w:r w:rsidR="00F14F52" w:rsidRPr="002B1031">
              <w:rPr>
                <w:rFonts w:cstheme="minorHAnsi"/>
                <w:sz w:val="28"/>
                <w:szCs w:val="24"/>
              </w:rPr>
              <w:t>нициалы, фамилия</w:t>
            </w:r>
            <w:r>
              <w:rPr>
                <w:rFonts w:cstheme="minorHAnsi"/>
                <w:sz w:val="28"/>
                <w:szCs w:val="24"/>
              </w:rPr>
              <w:t>,</w:t>
            </w:r>
            <w:r w:rsidR="00F14F52" w:rsidRPr="002B1031">
              <w:rPr>
                <w:rFonts w:cstheme="minorHAnsi"/>
                <w:sz w:val="28"/>
                <w:szCs w:val="24"/>
              </w:rPr>
              <w:t xml:space="preserve"> аффил</w:t>
            </w:r>
            <w:r>
              <w:rPr>
                <w:rFonts w:cstheme="minorHAnsi"/>
                <w:sz w:val="28"/>
                <w:szCs w:val="24"/>
              </w:rPr>
              <w:t>иа</w:t>
            </w:r>
            <w:r w:rsidR="00F14F52" w:rsidRPr="002B1031">
              <w:rPr>
                <w:rFonts w:cstheme="minorHAnsi"/>
                <w:sz w:val="28"/>
                <w:szCs w:val="24"/>
              </w:rPr>
              <w:t>ци</w:t>
            </w:r>
            <w:r>
              <w:rPr>
                <w:rFonts w:cstheme="minorHAnsi"/>
                <w:sz w:val="28"/>
                <w:szCs w:val="24"/>
              </w:rPr>
              <w:t>я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6EB9FEBC" w14:textId="77777777" w:rsidR="00F14F52" w:rsidRPr="00403149" w:rsidRDefault="001362F9">
            <w:pPr>
              <w:rPr>
                <w:rFonts w:cstheme="minorHAnsi"/>
                <w:b/>
                <w:sz w:val="28"/>
                <w:szCs w:val="24"/>
              </w:rPr>
            </w:pP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Author</w:t>
            </w:r>
            <w:r w:rsidRPr="004F2DB8">
              <w:rPr>
                <w:rFonts w:cstheme="minorHAnsi"/>
                <w:b/>
                <w:sz w:val="28"/>
                <w:szCs w:val="24"/>
              </w:rPr>
              <w:t>(</w:t>
            </w: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s</w:t>
            </w:r>
            <w:r w:rsidRPr="004F2DB8">
              <w:rPr>
                <w:rFonts w:cstheme="minorHAnsi"/>
                <w:b/>
                <w:sz w:val="28"/>
                <w:szCs w:val="24"/>
              </w:rPr>
              <w:t>)</w:t>
            </w:r>
            <w:r w:rsidR="00BC3DDD" w:rsidRPr="00403149">
              <w:rPr>
                <w:rFonts w:cstheme="minorHAnsi"/>
                <w:b/>
                <w:sz w:val="28"/>
                <w:szCs w:val="24"/>
              </w:rPr>
              <w:t>’</w:t>
            </w:r>
            <w:r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List</w:t>
            </w:r>
          </w:p>
          <w:p w14:paraId="706E641C" w14:textId="4C0E967E" w:rsidR="005B3203" w:rsidRPr="00E14B97" w:rsidRDefault="005B3203">
            <w:pPr>
              <w:rPr>
                <w:rFonts w:cstheme="minorHAnsi"/>
                <w:b/>
                <w:sz w:val="28"/>
                <w:szCs w:val="24"/>
              </w:rPr>
            </w:pPr>
            <w:r w:rsidRPr="00403149">
              <w:rPr>
                <w:rFonts w:cstheme="minorHAnsi"/>
                <w:szCs w:val="24"/>
              </w:rPr>
              <w:t>Имена</w:t>
            </w:r>
            <w:r w:rsidR="00A16A25" w:rsidRPr="00403149">
              <w:rPr>
                <w:rFonts w:cstheme="minorHAnsi"/>
                <w:szCs w:val="24"/>
              </w:rPr>
              <w:t xml:space="preserve"> на английском,</w:t>
            </w:r>
            <w:r w:rsidRPr="00403149">
              <w:rPr>
                <w:rFonts w:cstheme="minorHAnsi"/>
                <w:szCs w:val="24"/>
              </w:rPr>
              <w:t xml:space="preserve"> согласно их написанию в профиле </w:t>
            </w:r>
            <w:r w:rsidRPr="00403149">
              <w:rPr>
                <w:rFonts w:cstheme="minorHAnsi"/>
                <w:szCs w:val="24"/>
                <w:lang w:val="en-US"/>
              </w:rPr>
              <w:t>ORCID</w:t>
            </w:r>
            <w:r w:rsidR="00E14B97" w:rsidRPr="00403149">
              <w:rPr>
                <w:rFonts w:cstheme="minorHAnsi"/>
                <w:szCs w:val="24"/>
              </w:rPr>
              <w:t xml:space="preserve"> </w:t>
            </w:r>
          </w:p>
        </w:tc>
      </w:tr>
      <w:tr w:rsidR="00A44C6B" w:rsidRPr="00B95C11" w14:paraId="63827C71" w14:textId="77777777" w:rsidTr="002B1031">
        <w:trPr>
          <w:cantSplit/>
        </w:trPr>
        <w:tc>
          <w:tcPr>
            <w:tcW w:w="2500" w:type="pct"/>
          </w:tcPr>
          <w:p w14:paraId="3F516447" w14:textId="0B517467" w:rsidR="00F14F52" w:rsidRDefault="00B25B97" w:rsidP="00EB5006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B25B97">
              <w:rPr>
                <w:rFonts w:cstheme="minorHAnsi"/>
                <w:color w:val="0070C0"/>
                <w:sz w:val="28"/>
                <w:szCs w:val="24"/>
                <w:vertAlign w:val="superscript"/>
              </w:rPr>
              <w:t>1</w:t>
            </w:r>
            <w:r w:rsidR="00B95C11">
              <w:rPr>
                <w:rFonts w:cstheme="minorHAnsi"/>
                <w:color w:val="0070C0"/>
                <w:sz w:val="28"/>
                <w:szCs w:val="24"/>
                <w:vertAlign w:val="superscript"/>
              </w:rPr>
              <w:t xml:space="preserve"> </w:t>
            </w:r>
            <w:proofErr w:type="spellStart"/>
            <w:r w:rsidR="00B95C11">
              <w:rPr>
                <w:rFonts w:cstheme="minorHAnsi"/>
                <w:color w:val="0070C0"/>
                <w:sz w:val="28"/>
                <w:szCs w:val="24"/>
              </w:rPr>
              <w:t>Е.В.Евстафьева</w:t>
            </w:r>
            <w:proofErr w:type="spellEnd"/>
            <w:r w:rsidR="00B95C11">
              <w:rPr>
                <w:rFonts w:cstheme="minorHAnsi"/>
                <w:color w:val="0070C0"/>
                <w:sz w:val="28"/>
                <w:szCs w:val="24"/>
              </w:rPr>
              <w:t xml:space="preserve">, 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vertAlign w:val="superscript"/>
              </w:rPr>
              <w:t>2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>В.А.Лапченко,</w:t>
            </w:r>
            <w:r w:rsidR="00FE544E" w:rsidRPr="002B1031">
              <w:rPr>
                <w:rFonts w:cstheme="minorHAnsi"/>
                <w:color w:val="0070C0"/>
                <w:sz w:val="28"/>
                <w:szCs w:val="24"/>
              </w:rPr>
              <w:t xml:space="preserve"> 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vertAlign w:val="superscript"/>
              </w:rPr>
              <w:t>1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 xml:space="preserve">Л.Ш.Дудченко, 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vertAlign w:val="superscript"/>
              </w:rPr>
              <w:t>1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>С.Н.Беляева</w:t>
            </w:r>
            <w:r w:rsidR="00FE544E" w:rsidRPr="002B1031">
              <w:rPr>
                <w:rFonts w:cstheme="minorHAnsi"/>
                <w:color w:val="0070C0"/>
                <w:sz w:val="28"/>
                <w:szCs w:val="24"/>
              </w:rPr>
              <w:t xml:space="preserve"> </w:t>
            </w:r>
          </w:p>
          <w:p w14:paraId="5FC8684F" w14:textId="740C4C94" w:rsidR="00B25B97" w:rsidRPr="002B1031" w:rsidRDefault="00B25B97" w:rsidP="00EB5006">
            <w:pPr>
              <w:rPr>
                <w:rFonts w:cstheme="minorHAnsi"/>
                <w:color w:val="0070C0"/>
                <w:sz w:val="28"/>
                <w:szCs w:val="24"/>
              </w:rPr>
            </w:pPr>
          </w:p>
        </w:tc>
        <w:tc>
          <w:tcPr>
            <w:tcW w:w="2500" w:type="pct"/>
          </w:tcPr>
          <w:p w14:paraId="26569AEF" w14:textId="3EA81424" w:rsidR="00F14F52" w:rsidRPr="00CA7B64" w:rsidRDefault="00EB5006" w:rsidP="00CA7B64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  <w:lang w:val="en-US"/>
              </w:rPr>
              <w:t>I</w:t>
            </w:r>
            <w:r w:rsidR="00D76CE0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r w:rsidR="00B95C11">
              <w:t xml:space="preserve"> 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E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V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proofErr w:type="spellStart"/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Evstafeva</w:t>
            </w:r>
            <w:proofErr w:type="spellEnd"/>
            <w:r w:rsidR="00CA7B64">
              <w:rPr>
                <w:rFonts w:cstheme="minorHAnsi"/>
                <w:color w:val="0070C0"/>
                <w:sz w:val="28"/>
                <w:szCs w:val="24"/>
              </w:rPr>
              <w:t xml:space="preserve"> 1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,</w:t>
            </w:r>
            <w:r w:rsid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V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A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proofErr w:type="spellStart"/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Lapchenko</w:t>
            </w:r>
            <w:proofErr w:type="spellEnd"/>
            <w:r w:rsidR="00CA7B64">
              <w:rPr>
                <w:rFonts w:cstheme="minorHAnsi"/>
                <w:color w:val="0070C0"/>
                <w:sz w:val="28"/>
                <w:szCs w:val="24"/>
              </w:rPr>
              <w:t xml:space="preserve"> 2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 xml:space="preserve">, 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L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proofErr w:type="spellStart"/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Sh</w:t>
            </w:r>
            <w:proofErr w:type="spellEnd"/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proofErr w:type="spellStart"/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Dudchenko</w:t>
            </w:r>
            <w:proofErr w:type="spellEnd"/>
            <w:r w:rsidR="00CA7B64">
              <w:rPr>
                <w:rFonts w:cstheme="minorHAnsi"/>
                <w:color w:val="0070C0"/>
                <w:sz w:val="28"/>
                <w:szCs w:val="24"/>
              </w:rPr>
              <w:t xml:space="preserve"> 1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 xml:space="preserve">, 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S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N</w:t>
            </w:r>
            <w:r w:rsidR="00B95C11" w:rsidRPr="00B95C11">
              <w:rPr>
                <w:rFonts w:cstheme="minorHAnsi"/>
                <w:color w:val="0070C0"/>
                <w:sz w:val="28"/>
                <w:szCs w:val="24"/>
              </w:rPr>
              <w:t>.</w:t>
            </w:r>
            <w:proofErr w:type="spellStart"/>
            <w:r w:rsidR="00B95C11" w:rsidRPr="00B95C11">
              <w:rPr>
                <w:rFonts w:cstheme="minorHAnsi"/>
                <w:color w:val="0070C0"/>
                <w:sz w:val="28"/>
                <w:szCs w:val="24"/>
                <w:lang w:val="en-US"/>
              </w:rPr>
              <w:t>Belyaeva</w:t>
            </w:r>
            <w:proofErr w:type="spellEnd"/>
            <w:r w:rsidR="00CA7B64">
              <w:rPr>
                <w:rFonts w:cstheme="minorHAnsi"/>
                <w:color w:val="0070C0"/>
                <w:sz w:val="28"/>
                <w:szCs w:val="24"/>
              </w:rPr>
              <w:t xml:space="preserve"> 1</w:t>
            </w:r>
          </w:p>
        </w:tc>
      </w:tr>
      <w:tr w:rsidR="00A44C6B" w:rsidRPr="002B1031" w14:paraId="2314DAD2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1FECEF0B" w14:textId="77777777" w:rsidR="00F14F52" w:rsidRPr="00FC6003" w:rsidRDefault="004F2DB8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4. </w:t>
            </w:r>
            <w:r w:rsidR="00F14F52" w:rsidRPr="002B1031">
              <w:rPr>
                <w:rFonts w:cstheme="minorHAnsi"/>
                <w:b/>
                <w:sz w:val="28"/>
                <w:szCs w:val="24"/>
              </w:rPr>
              <w:t>Нумерованный перечень аффилированных организаций</w:t>
            </w:r>
            <w:r w:rsidR="00F14F52" w:rsidRPr="002B1031">
              <w:rPr>
                <w:rFonts w:cstheme="minorHAnsi"/>
                <w:sz w:val="28"/>
                <w:szCs w:val="24"/>
              </w:rPr>
              <w:t xml:space="preserve"> </w:t>
            </w:r>
            <w:r w:rsidR="00F14F52" w:rsidRPr="00403149">
              <w:rPr>
                <w:rFonts w:cstheme="minorHAnsi"/>
                <w:szCs w:val="16"/>
              </w:rPr>
              <w:t>(официальное название, должно соответствовать Уставу или другому документу) с почтовым индексом и полным почтовым адресом</w:t>
            </w:r>
            <w:r w:rsidR="005B3203" w:rsidRPr="00403149">
              <w:rPr>
                <w:rFonts w:cstheme="minorHAnsi"/>
                <w:szCs w:val="16"/>
              </w:rPr>
              <w:t>, включая страну</w:t>
            </w:r>
            <w:r w:rsidR="005070B1" w:rsidRPr="00403149">
              <w:rPr>
                <w:rFonts w:cstheme="minorHAnsi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5F9B335D" w14:textId="4F6878C9" w:rsidR="00F14F52" w:rsidRPr="00B9753E" w:rsidRDefault="001F3E18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  <w:lang w:val="en-US"/>
              </w:rPr>
              <w:t>Author</w:t>
            </w:r>
            <w:r w:rsidRPr="00403149">
              <w:rPr>
                <w:rFonts w:cstheme="minorHAnsi"/>
                <w:b/>
                <w:sz w:val="28"/>
                <w:szCs w:val="24"/>
              </w:rPr>
              <w:t>’</w:t>
            </w:r>
            <w:r>
              <w:rPr>
                <w:rFonts w:cstheme="minorHAnsi"/>
                <w:b/>
                <w:sz w:val="28"/>
                <w:szCs w:val="24"/>
                <w:lang w:val="en-US"/>
              </w:rPr>
              <w:t>s</w:t>
            </w:r>
            <w:r w:rsidRPr="00403149">
              <w:rPr>
                <w:rFonts w:cstheme="minorHAnsi"/>
                <w:b/>
                <w:sz w:val="28"/>
                <w:szCs w:val="24"/>
              </w:rPr>
              <w:t xml:space="preserve"> </w:t>
            </w:r>
            <w:proofErr w:type="spellStart"/>
            <w:r w:rsidRPr="00403149">
              <w:rPr>
                <w:rFonts w:cstheme="minorHAnsi"/>
                <w:b/>
                <w:sz w:val="28"/>
                <w:szCs w:val="24"/>
              </w:rPr>
              <w:t>affiliation</w:t>
            </w:r>
            <w:proofErr w:type="spellEnd"/>
            <w:r w:rsidR="00FC6003" w:rsidRPr="00403149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="00FC6003">
              <w:rPr>
                <w:rFonts w:cstheme="minorHAnsi"/>
                <w:b/>
                <w:sz w:val="28"/>
                <w:szCs w:val="24"/>
                <w:lang w:val="en-US"/>
              </w:rPr>
              <w:t>l</w:t>
            </w:r>
            <w:r w:rsidR="001362F9" w:rsidRPr="002B1031">
              <w:rPr>
                <w:rFonts w:cstheme="minorHAnsi"/>
                <w:b/>
                <w:sz w:val="28"/>
                <w:szCs w:val="24"/>
                <w:lang w:val="en-US"/>
              </w:rPr>
              <w:t>ist</w:t>
            </w:r>
          </w:p>
          <w:p w14:paraId="600E63BB" w14:textId="4E48E920" w:rsidR="00B9753E" w:rsidRPr="00B63A35" w:rsidRDefault="000C4DDE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Cs w:val="24"/>
              </w:rPr>
              <w:t>На английском не следует указывать</w:t>
            </w:r>
            <w:r w:rsidR="00A973CD" w:rsidRPr="00D80264">
              <w:rPr>
                <w:rFonts w:cstheme="minorHAnsi"/>
                <w:szCs w:val="24"/>
              </w:rPr>
              <w:t xml:space="preserve"> </w:t>
            </w:r>
            <w:r w:rsidR="00DF73B4">
              <w:rPr>
                <w:rFonts w:cstheme="minorHAnsi"/>
                <w:szCs w:val="24"/>
              </w:rPr>
              <w:t xml:space="preserve">организационно-правовую </w:t>
            </w:r>
            <w:r w:rsidR="002429B8">
              <w:rPr>
                <w:rFonts w:cstheme="minorHAnsi"/>
                <w:szCs w:val="24"/>
              </w:rPr>
              <w:t>форму и</w:t>
            </w:r>
            <w:r w:rsidR="00A973CD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отраслевую принадлежность</w:t>
            </w:r>
            <w:r w:rsidR="00A973CD">
              <w:rPr>
                <w:rFonts w:cstheme="minorHAnsi"/>
                <w:szCs w:val="24"/>
              </w:rPr>
              <w:t>.</w:t>
            </w:r>
            <w:r w:rsidR="005762EA">
              <w:rPr>
                <w:rFonts w:cstheme="minorHAnsi"/>
                <w:szCs w:val="24"/>
              </w:rPr>
              <w:t xml:space="preserve">  </w:t>
            </w:r>
          </w:p>
        </w:tc>
      </w:tr>
      <w:tr w:rsidR="00A44C6B" w:rsidRPr="000D724F" w14:paraId="5DE7BA20" w14:textId="77777777" w:rsidTr="002B1031">
        <w:trPr>
          <w:cantSplit/>
        </w:trPr>
        <w:tc>
          <w:tcPr>
            <w:tcW w:w="2500" w:type="pct"/>
          </w:tcPr>
          <w:p w14:paraId="430F1DEB" w14:textId="214DB252" w:rsidR="00B25B97" w:rsidRPr="00B25B97" w:rsidRDefault="00B25B97" w:rsidP="009F19F3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B25B97">
              <w:rPr>
                <w:rFonts w:cstheme="minorHAnsi"/>
                <w:i/>
                <w:iCs/>
                <w:color w:val="0070C0"/>
                <w:sz w:val="28"/>
                <w:szCs w:val="28"/>
              </w:rPr>
              <w:lastRenderedPageBreak/>
              <w:t>Пример:</w:t>
            </w:r>
          </w:p>
          <w:p w14:paraId="058FA364" w14:textId="77777777" w:rsidR="00CA7B64" w:rsidRDefault="00FE544E" w:rsidP="006C114B">
            <w:pPr>
              <w:rPr>
                <w:color w:val="5B9BD5" w:themeColor="accent1"/>
                <w:sz w:val="28"/>
                <w:szCs w:val="28"/>
              </w:rPr>
            </w:pPr>
            <w:r w:rsidRPr="006C114B">
              <w:rPr>
                <w:rFonts w:cstheme="minorHAnsi"/>
                <w:color w:val="0070C0"/>
                <w:sz w:val="28"/>
                <w:szCs w:val="28"/>
              </w:rPr>
              <w:t>1</w:t>
            </w:r>
            <w:r w:rsidR="00965296" w:rsidRPr="00D80264">
              <w:rPr>
                <w:rFonts w:cstheme="minorHAnsi"/>
                <w:color w:val="0070C0"/>
                <w:sz w:val="28"/>
                <w:szCs w:val="28"/>
              </w:rPr>
              <w:t>.</w:t>
            </w:r>
            <w:r w:rsidRPr="006C114B">
              <w:rPr>
                <w:rFonts w:cstheme="minorHAnsi"/>
                <w:color w:val="0070C0"/>
                <w:sz w:val="28"/>
                <w:szCs w:val="28"/>
              </w:rPr>
              <w:t xml:space="preserve"> </w:t>
            </w:r>
            <w:r w:rsidR="00CA7B64" w:rsidRPr="00CA7B64">
              <w:rPr>
                <w:color w:val="5B9BD5" w:themeColor="accent1"/>
                <w:sz w:val="28"/>
                <w:szCs w:val="28"/>
              </w:rPr>
              <w:t>ГБУЗРК «Академический НИИ физических методов лечения, медицинской климатологии и реабилитации им. И.М. Сеченова</w:t>
            </w:r>
            <w:proofErr w:type="gramStart"/>
            <w:r w:rsidR="00CA7B64" w:rsidRPr="00CA7B64">
              <w:rPr>
                <w:color w:val="5B9BD5" w:themeColor="accent1"/>
                <w:sz w:val="28"/>
                <w:szCs w:val="28"/>
              </w:rPr>
              <w:t>»,  298603</w:t>
            </w:r>
            <w:proofErr w:type="gramEnd"/>
            <w:r w:rsidR="00CA7B64" w:rsidRPr="00CA7B64">
              <w:rPr>
                <w:color w:val="5B9BD5" w:themeColor="accent1"/>
                <w:sz w:val="28"/>
                <w:szCs w:val="28"/>
              </w:rPr>
              <w:t>, Российская Федерация, Республика Крым, г. Ялта, ул. Мухина 10/3</w:t>
            </w:r>
          </w:p>
          <w:p w14:paraId="2255B26F" w14:textId="056DC0CF" w:rsidR="00BF0403" w:rsidRPr="00403149" w:rsidRDefault="00BF0403" w:rsidP="00E1262F">
            <w:pPr>
              <w:rPr>
                <w:rFonts w:cstheme="minorHAnsi"/>
                <w:color w:val="0070C0"/>
                <w:sz w:val="28"/>
                <w:szCs w:val="28"/>
              </w:rPr>
            </w:pPr>
            <w:r w:rsidRPr="006C114B">
              <w:rPr>
                <w:rFonts w:cstheme="minorHAnsi"/>
                <w:color w:val="0070C0"/>
                <w:sz w:val="28"/>
                <w:szCs w:val="28"/>
              </w:rPr>
              <w:t>2</w:t>
            </w:r>
            <w:r w:rsidR="00965296" w:rsidRPr="00D80264">
              <w:rPr>
                <w:rFonts w:cstheme="minorHAnsi"/>
                <w:color w:val="0070C0"/>
                <w:sz w:val="28"/>
                <w:szCs w:val="28"/>
              </w:rPr>
              <w:t>.</w:t>
            </w:r>
            <w:r w:rsidRPr="006C114B">
              <w:rPr>
                <w:rFonts w:cstheme="minorHAnsi"/>
                <w:color w:val="0070C0"/>
                <w:sz w:val="28"/>
                <w:szCs w:val="28"/>
              </w:rPr>
              <w:t xml:space="preserve"> </w:t>
            </w:r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>Карадагская</w:t>
            </w:r>
            <w:proofErr w:type="spellEnd"/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 xml:space="preserve"> научная станция им. Т.И. Вяземского - природный заповедник РАН, </w:t>
            </w:r>
            <w:proofErr w:type="gramStart"/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>филиал  ФИЦ</w:t>
            </w:r>
            <w:proofErr w:type="gramEnd"/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 xml:space="preserve"> «Институт биологии южных морей </w:t>
            </w:r>
            <w:proofErr w:type="spellStart"/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>им.А.О.Ковалевского</w:t>
            </w:r>
            <w:proofErr w:type="spellEnd"/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 xml:space="preserve"> РАН». </w:t>
            </w:r>
            <w:r w:rsidR="00E1262F" w:rsidRPr="00E1262F">
              <w:rPr>
                <w:rFonts w:cstheme="minorHAnsi"/>
                <w:color w:val="0070C0"/>
                <w:sz w:val="28"/>
                <w:szCs w:val="28"/>
              </w:rPr>
              <w:t xml:space="preserve">298188 </w:t>
            </w:r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>пгт. Курортное, Росси</w:t>
            </w:r>
            <w:r w:rsidR="00B21C92" w:rsidRPr="00E1262F">
              <w:rPr>
                <w:rFonts w:cstheme="minorHAnsi"/>
                <w:color w:val="0070C0"/>
                <w:sz w:val="28"/>
                <w:szCs w:val="28"/>
              </w:rPr>
              <w:t xml:space="preserve">йская </w:t>
            </w:r>
            <w:r w:rsidR="00B21C92">
              <w:rPr>
                <w:rFonts w:cstheme="minorHAnsi"/>
                <w:color w:val="0070C0"/>
                <w:sz w:val="28"/>
                <w:szCs w:val="28"/>
              </w:rPr>
              <w:t>Федераци</w:t>
            </w:r>
            <w:r w:rsidR="00B21C92" w:rsidRPr="00B21C92">
              <w:rPr>
                <w:rFonts w:cstheme="minorHAnsi"/>
                <w:color w:val="0070C0"/>
                <w:sz w:val="28"/>
                <w:szCs w:val="28"/>
              </w:rPr>
              <w:t>я)</w:t>
            </w:r>
          </w:p>
        </w:tc>
        <w:tc>
          <w:tcPr>
            <w:tcW w:w="2500" w:type="pct"/>
          </w:tcPr>
          <w:p w14:paraId="4CAB087E" w14:textId="6E3001C7" w:rsidR="009F19F3" w:rsidRPr="00CA7B64" w:rsidRDefault="00EB5006" w:rsidP="009F19F3">
            <w:pPr>
              <w:rPr>
                <w:rFonts w:cstheme="minorHAnsi"/>
                <w:color w:val="0070C0"/>
                <w:sz w:val="28"/>
                <w:szCs w:val="28"/>
                <w:lang w:val="en-US"/>
              </w:rPr>
            </w:pPr>
            <w:r w:rsidRPr="00403149">
              <w:rPr>
                <w:rFonts w:cstheme="minorHAnsi"/>
                <w:color w:val="0070C0"/>
                <w:sz w:val="28"/>
                <w:szCs w:val="28"/>
                <w:lang w:val="en-US"/>
              </w:rPr>
              <w:t>1</w:t>
            </w:r>
            <w:r w:rsidR="00965296">
              <w:rPr>
                <w:rFonts w:cstheme="minorHAnsi"/>
                <w:color w:val="0070C0"/>
                <w:sz w:val="28"/>
                <w:szCs w:val="28"/>
                <w:lang w:val="en-US"/>
              </w:rPr>
              <w:t>.</w:t>
            </w:r>
            <w:r w:rsidRPr="00403149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r w:rsidR="00B21C92" w:rsidRPr="00B21C92">
              <w:rPr>
                <w:rFonts w:cstheme="minorHAnsi"/>
                <w:color w:val="0070C0"/>
                <w:sz w:val="28"/>
                <w:szCs w:val="28"/>
                <w:lang w:val="en-US"/>
              </w:rPr>
              <w:t>Academic Research Institute of Physical Methods of Treatment, Medical Climatology and Rehabilitation named af</w:t>
            </w:r>
            <w:r w:rsid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ter I.M. </w:t>
            </w:r>
            <w:proofErr w:type="spellStart"/>
            <w:r w:rsid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>Sechenov</w:t>
            </w:r>
            <w:proofErr w:type="spellEnd"/>
            <w:r w:rsidR="00CA7B64" w:rsidRP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>,   298603</w:t>
            </w:r>
            <w:proofErr w:type="gramStart"/>
            <w:r w:rsidR="00CA7B64" w:rsidRP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>,</w:t>
            </w:r>
            <w:r w:rsidR="00B21C92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r w:rsidR="00E13FF8" w:rsidRPr="00403149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r w:rsidR="009F19F3" w:rsidRPr="00403149">
              <w:rPr>
                <w:rFonts w:cstheme="minorHAnsi"/>
                <w:color w:val="0070C0"/>
                <w:sz w:val="28"/>
                <w:szCs w:val="28"/>
                <w:lang w:val="en-US"/>
              </w:rPr>
              <w:t>Russian</w:t>
            </w:r>
            <w:proofErr w:type="gramEnd"/>
            <w:r w:rsidR="009F19F3" w:rsidRPr="00403149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Federation</w:t>
            </w:r>
            <w:r w:rsidR="00CA7B64" w:rsidRP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, </w:t>
            </w:r>
            <w:r w:rsid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Republic of the Crimea, </w:t>
            </w:r>
            <w:r w:rsidR="00CA7B64" w:rsidRP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>Yalta,</w:t>
            </w:r>
            <w:r w:rsid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>Muchin</w:t>
            </w:r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’s</w:t>
            </w:r>
            <w:proofErr w:type="spellEnd"/>
            <w:r w:rsid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r w:rsidR="00E1262F" w:rsidRP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str.</w:t>
            </w:r>
            <w:r w:rsidR="00CA7B64">
              <w:rPr>
                <w:rFonts w:cstheme="minorHAnsi"/>
                <w:color w:val="0070C0"/>
                <w:sz w:val="28"/>
                <w:szCs w:val="28"/>
                <w:lang w:val="en-US"/>
              </w:rPr>
              <w:t>10/3</w:t>
            </w:r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.</w:t>
            </w:r>
          </w:p>
          <w:p w14:paraId="58719E24" w14:textId="77777777" w:rsidR="00EB5006" w:rsidRPr="00403149" w:rsidRDefault="00EB5006" w:rsidP="00EB5006">
            <w:pPr>
              <w:rPr>
                <w:rFonts w:cstheme="minorHAnsi"/>
                <w:color w:val="0070C0"/>
                <w:sz w:val="28"/>
                <w:szCs w:val="28"/>
                <w:lang w:val="en-US"/>
              </w:rPr>
            </w:pPr>
          </w:p>
          <w:p w14:paraId="19CCB927" w14:textId="057F0CF6" w:rsidR="001362F9" w:rsidRPr="006C114B" w:rsidRDefault="00EB5006" w:rsidP="00E1262F">
            <w:pPr>
              <w:rPr>
                <w:rFonts w:cstheme="minorHAnsi"/>
                <w:color w:val="0070C0"/>
                <w:sz w:val="28"/>
                <w:szCs w:val="28"/>
                <w:lang w:val="en-US"/>
              </w:rPr>
            </w:pPr>
            <w:r w:rsidRPr="00403149">
              <w:rPr>
                <w:rFonts w:cstheme="minorHAnsi"/>
                <w:color w:val="0070C0"/>
                <w:sz w:val="28"/>
                <w:szCs w:val="28"/>
                <w:lang w:val="en-US"/>
              </w:rPr>
              <w:t>2</w:t>
            </w:r>
            <w:r w:rsidR="00965296">
              <w:rPr>
                <w:rFonts w:cstheme="minorHAnsi"/>
                <w:color w:val="0070C0"/>
                <w:sz w:val="28"/>
                <w:szCs w:val="28"/>
                <w:lang w:val="en-US"/>
              </w:rPr>
              <w:t>.</w:t>
            </w:r>
            <w:r w:rsidRPr="00403149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r w:rsidR="00B21C92" w:rsidRPr="00B21C92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T. I. </w:t>
            </w:r>
            <w:proofErr w:type="spellStart"/>
            <w:r w:rsidR="00B21C92" w:rsidRPr="00B21C92">
              <w:rPr>
                <w:rFonts w:cstheme="minorHAnsi"/>
                <w:color w:val="0070C0"/>
                <w:sz w:val="28"/>
                <w:szCs w:val="28"/>
                <w:lang w:val="en-US"/>
              </w:rPr>
              <w:t>Vyazemsky</w:t>
            </w:r>
            <w:proofErr w:type="spellEnd"/>
            <w:r w:rsidR="00B21C92" w:rsidRPr="00B21C92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21C92" w:rsidRPr="00B21C92">
              <w:rPr>
                <w:rFonts w:cstheme="minorHAnsi"/>
                <w:color w:val="0070C0"/>
                <w:sz w:val="28"/>
                <w:szCs w:val="28"/>
                <w:lang w:val="en-US"/>
              </w:rPr>
              <w:t>Karadag</w:t>
            </w:r>
            <w:proofErr w:type="spellEnd"/>
            <w:r w:rsidR="00B21C92" w:rsidRPr="00B21C92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Scientific Station – Nature Reserve of RAS – Branch of A. O. Kovalevsky Institute of Biology of the Southern Seas of RAS, </w:t>
            </w:r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298188, </w:t>
            </w:r>
            <w:r w:rsidR="00E1262F" w:rsidRP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Russian Federation, Republic of the Crimea</w:t>
            </w:r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s.Feodosia</w:t>
            </w:r>
            <w:proofErr w:type="spellEnd"/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uts</w:t>
            </w:r>
            <w:proofErr w:type="spellEnd"/>
            <w:r w:rsidR="00E1262F" w:rsidRP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Kurortnoe</w:t>
            </w:r>
            <w:proofErr w:type="spellEnd"/>
            <w:r w:rsidR="00E1262F">
              <w:rPr>
                <w:rFonts w:cstheme="minorHAnsi"/>
                <w:color w:val="0070C0"/>
                <w:sz w:val="28"/>
                <w:szCs w:val="28"/>
                <w:lang w:val="en-US"/>
              </w:rPr>
              <w:t>, Science str.,24</w:t>
            </w:r>
          </w:p>
        </w:tc>
      </w:tr>
      <w:tr w:rsidR="00A44C6B" w:rsidRPr="002B1031" w14:paraId="61A69AEB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1DDC36DE" w14:textId="77777777" w:rsidR="00FE544E" w:rsidRPr="004F2DB8" w:rsidRDefault="004F2DB8" w:rsidP="00FE544E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5. </w:t>
            </w:r>
            <w:r w:rsidR="00FE544E" w:rsidRPr="002B1031">
              <w:rPr>
                <w:rFonts w:cstheme="minorHAnsi"/>
                <w:b/>
                <w:sz w:val="28"/>
                <w:szCs w:val="24"/>
              </w:rPr>
              <w:t>Информация</w:t>
            </w:r>
            <w:r w:rsidR="00FE544E"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="00FE544E" w:rsidRPr="002B1031">
              <w:rPr>
                <w:rFonts w:cstheme="minorHAnsi"/>
                <w:b/>
                <w:sz w:val="28"/>
                <w:szCs w:val="24"/>
              </w:rPr>
              <w:t>о</w:t>
            </w:r>
            <w:r w:rsidR="00FE544E"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="00FE544E" w:rsidRPr="002B1031">
              <w:rPr>
                <w:rFonts w:cstheme="minorHAnsi"/>
                <w:b/>
                <w:sz w:val="28"/>
                <w:szCs w:val="24"/>
              </w:rPr>
              <w:t>корреспондирующем</w:t>
            </w:r>
            <w:r w:rsidR="00FE544E"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="00FE544E" w:rsidRPr="002B1031">
              <w:rPr>
                <w:rFonts w:cstheme="minorHAnsi"/>
                <w:b/>
                <w:sz w:val="28"/>
                <w:szCs w:val="24"/>
              </w:rPr>
              <w:t>авторе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2431A2F0" w14:textId="77777777" w:rsidR="00FE544E" w:rsidRPr="00403149" w:rsidRDefault="00DC157B" w:rsidP="00DC157B">
            <w:pPr>
              <w:rPr>
                <w:rFonts w:cstheme="minorHAnsi"/>
                <w:b/>
                <w:sz w:val="28"/>
                <w:szCs w:val="24"/>
              </w:rPr>
            </w:pP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Information</w:t>
            </w:r>
            <w:r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about</w:t>
            </w:r>
            <w:r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b/>
                <w:sz w:val="28"/>
                <w:szCs w:val="24"/>
                <w:lang w:val="en-US"/>
              </w:rPr>
              <w:t>c</w:t>
            </w:r>
            <w:r w:rsidR="00FE544E" w:rsidRPr="002B1031">
              <w:rPr>
                <w:rFonts w:cstheme="minorHAnsi"/>
                <w:b/>
                <w:sz w:val="28"/>
                <w:szCs w:val="24"/>
                <w:lang w:val="en-US"/>
              </w:rPr>
              <w:t>orresponding</w:t>
            </w:r>
            <w:r w:rsidR="00FE544E" w:rsidRPr="004F2DB8">
              <w:rPr>
                <w:rFonts w:cstheme="minorHAnsi"/>
                <w:b/>
                <w:sz w:val="28"/>
                <w:szCs w:val="24"/>
              </w:rPr>
              <w:t xml:space="preserve"> </w:t>
            </w:r>
            <w:r w:rsidR="00FE544E" w:rsidRPr="002B1031">
              <w:rPr>
                <w:rFonts w:cstheme="minorHAnsi"/>
                <w:b/>
                <w:sz w:val="28"/>
                <w:szCs w:val="24"/>
                <w:lang w:val="en-US"/>
              </w:rPr>
              <w:t>author</w:t>
            </w:r>
          </w:p>
          <w:p w14:paraId="1F44A52F" w14:textId="77777777" w:rsidR="00E14B97" w:rsidRPr="00403149" w:rsidRDefault="00E14B97" w:rsidP="00DC157B">
            <w:pPr>
              <w:rPr>
                <w:rFonts w:cstheme="minorHAnsi"/>
                <w:bCs/>
                <w:szCs w:val="24"/>
              </w:rPr>
            </w:pPr>
            <w:r w:rsidRPr="00403149">
              <w:rPr>
                <w:rFonts w:cstheme="minorHAnsi"/>
                <w:bCs/>
                <w:szCs w:val="24"/>
              </w:rPr>
              <w:t xml:space="preserve">Для перевода </w:t>
            </w:r>
            <w:r w:rsidR="005607F2" w:rsidRPr="00403149">
              <w:rPr>
                <w:rFonts w:cstheme="minorHAnsi"/>
                <w:bCs/>
                <w:szCs w:val="24"/>
              </w:rPr>
              <w:t xml:space="preserve">ученого </w:t>
            </w:r>
            <w:r w:rsidR="00E13FF8" w:rsidRPr="00403149">
              <w:rPr>
                <w:rFonts w:cstheme="minorHAnsi"/>
                <w:bCs/>
                <w:szCs w:val="24"/>
              </w:rPr>
              <w:t>звания</w:t>
            </w:r>
            <w:r w:rsidRPr="00403149">
              <w:rPr>
                <w:rFonts w:cstheme="minorHAnsi"/>
                <w:bCs/>
                <w:szCs w:val="24"/>
              </w:rPr>
              <w:t xml:space="preserve"> советуем использовать следующие ресурсы:</w:t>
            </w:r>
          </w:p>
          <w:p w14:paraId="2781C74E" w14:textId="77777777" w:rsidR="00E14B97" w:rsidRPr="00403149" w:rsidRDefault="0079417A" w:rsidP="00E14B97">
            <w:pPr>
              <w:pStyle w:val="a3"/>
              <w:numPr>
                <w:ilvl w:val="0"/>
                <w:numId w:val="14"/>
              </w:numPr>
              <w:rPr>
                <w:rFonts w:cstheme="minorHAnsi"/>
                <w:bCs/>
                <w:szCs w:val="24"/>
              </w:rPr>
            </w:pPr>
            <w:hyperlink r:id="rId9" w:history="1">
              <w:r w:rsidR="00E14B97" w:rsidRPr="00403149">
                <w:rPr>
                  <w:rStyle w:val="a4"/>
                  <w:rFonts w:cstheme="minorHAnsi"/>
                  <w:bCs/>
                  <w:szCs w:val="24"/>
                </w:rPr>
                <w:t>https://sccs.intelgr.com/download/dph.html</w:t>
              </w:r>
            </w:hyperlink>
          </w:p>
          <w:p w14:paraId="38C7BCE6" w14:textId="77777777" w:rsidR="00E14B97" w:rsidRPr="00403149" w:rsidRDefault="00E14B97" w:rsidP="00403149">
            <w:pPr>
              <w:pStyle w:val="a3"/>
              <w:numPr>
                <w:ilvl w:val="0"/>
                <w:numId w:val="14"/>
              </w:numPr>
              <w:rPr>
                <w:rFonts w:cstheme="minorHAnsi"/>
                <w:bCs/>
                <w:sz w:val="28"/>
                <w:szCs w:val="24"/>
              </w:rPr>
            </w:pPr>
            <w:r w:rsidRPr="00403149">
              <w:rPr>
                <w:rFonts w:cstheme="minorHAnsi"/>
                <w:bCs/>
                <w:szCs w:val="24"/>
              </w:rPr>
              <w:t>https://scienceproblems.ru/scientific-articles/o-nauchnyh-zhurnalah/trebovanie-k-statyam/pochemu-nado-perevodit3.html</w:t>
            </w:r>
          </w:p>
        </w:tc>
      </w:tr>
      <w:tr w:rsidR="00A44C6B" w:rsidRPr="000D724F" w14:paraId="72CDDFE1" w14:textId="77777777" w:rsidTr="002B1031">
        <w:trPr>
          <w:cantSplit/>
        </w:trPr>
        <w:tc>
          <w:tcPr>
            <w:tcW w:w="2500" w:type="pct"/>
          </w:tcPr>
          <w:p w14:paraId="4F9221A1" w14:textId="77777777" w:rsidR="00FE544E" w:rsidRPr="004F2DB8" w:rsidRDefault="00FE544E" w:rsidP="00FE544E">
            <w:pPr>
              <w:rPr>
                <w:rFonts w:cstheme="minorHAnsi"/>
                <w:sz w:val="28"/>
                <w:szCs w:val="24"/>
              </w:rPr>
            </w:pPr>
            <w:r w:rsidRPr="004F2DB8">
              <w:rPr>
                <w:rFonts w:cstheme="minorHAnsi"/>
                <w:sz w:val="28"/>
                <w:szCs w:val="24"/>
              </w:rPr>
              <w:t>•</w:t>
            </w:r>
            <w:r w:rsidRPr="004F2DB8">
              <w:rPr>
                <w:rFonts w:cstheme="minorHAnsi"/>
                <w:sz w:val="28"/>
                <w:szCs w:val="24"/>
              </w:rPr>
              <w:tab/>
            </w:r>
            <w:r w:rsidRPr="002B1031">
              <w:rPr>
                <w:rFonts w:cstheme="minorHAnsi"/>
                <w:sz w:val="28"/>
                <w:szCs w:val="24"/>
              </w:rPr>
              <w:t>Полные</w:t>
            </w:r>
            <w:r w:rsidRPr="004F2DB8">
              <w:rPr>
                <w:rFonts w:cstheme="minorHAnsi"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sz w:val="28"/>
                <w:szCs w:val="24"/>
              </w:rPr>
              <w:t>фамилия</w:t>
            </w:r>
            <w:r w:rsidRPr="004F2DB8">
              <w:rPr>
                <w:rFonts w:cstheme="minorHAnsi"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sz w:val="28"/>
                <w:szCs w:val="24"/>
              </w:rPr>
              <w:t>имя</w:t>
            </w:r>
            <w:r w:rsidRPr="004F2DB8">
              <w:rPr>
                <w:rFonts w:cstheme="minorHAnsi"/>
                <w:sz w:val="28"/>
                <w:szCs w:val="24"/>
              </w:rPr>
              <w:t xml:space="preserve"> </w:t>
            </w:r>
            <w:r w:rsidRPr="002B1031">
              <w:rPr>
                <w:rFonts w:cstheme="minorHAnsi"/>
                <w:sz w:val="28"/>
                <w:szCs w:val="24"/>
              </w:rPr>
              <w:t>отчество</w:t>
            </w:r>
          </w:p>
        </w:tc>
        <w:tc>
          <w:tcPr>
            <w:tcW w:w="2500" w:type="pct"/>
          </w:tcPr>
          <w:p w14:paraId="34210BC9" w14:textId="77777777" w:rsidR="00FE544E" w:rsidRPr="00BC3DDD" w:rsidRDefault="00B20911" w:rsidP="00FE544E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sz w:val="28"/>
                <w:szCs w:val="24"/>
                <w:lang w:val="en-US"/>
              </w:rPr>
              <w:t>Full</w:t>
            </w:r>
            <w:r w:rsidRPr="00B9753E">
              <w:rPr>
                <w:rFonts w:cstheme="minorHAnsi"/>
                <w:sz w:val="28"/>
                <w:szCs w:val="24"/>
                <w:lang w:val="en-US"/>
              </w:rPr>
              <w:t xml:space="preserve"> </w:t>
            </w:r>
            <w:r w:rsidRPr="002B1031">
              <w:rPr>
                <w:rFonts w:cstheme="minorHAnsi"/>
                <w:sz w:val="28"/>
                <w:szCs w:val="24"/>
                <w:lang w:val="en-US"/>
              </w:rPr>
              <w:t>first</w:t>
            </w:r>
            <w:r w:rsidRPr="00B9753E">
              <w:rPr>
                <w:rFonts w:cstheme="minorHAnsi"/>
                <w:sz w:val="28"/>
                <w:szCs w:val="24"/>
                <w:lang w:val="en-US"/>
              </w:rPr>
              <w:t xml:space="preserve"> </w:t>
            </w:r>
            <w:r w:rsidRPr="002B1031">
              <w:rPr>
                <w:rFonts w:cstheme="minorHAnsi"/>
                <w:sz w:val="28"/>
                <w:szCs w:val="24"/>
                <w:lang w:val="en-US"/>
              </w:rPr>
              <w:t>name</w:t>
            </w:r>
            <w:r w:rsidR="00DD3ECA" w:rsidRPr="00403149">
              <w:rPr>
                <w:rFonts w:cstheme="minorHAnsi"/>
                <w:sz w:val="28"/>
                <w:szCs w:val="24"/>
                <w:lang w:val="en-US"/>
              </w:rPr>
              <w:t>,</w:t>
            </w:r>
            <w:r w:rsidRPr="00B9753E">
              <w:rPr>
                <w:rFonts w:cstheme="minorHAnsi"/>
                <w:sz w:val="28"/>
                <w:szCs w:val="24"/>
                <w:lang w:val="en-US"/>
              </w:rPr>
              <w:t xml:space="preserve"> </w:t>
            </w:r>
            <w:r w:rsidRPr="002B1031">
              <w:rPr>
                <w:rFonts w:cstheme="minorHAnsi"/>
                <w:sz w:val="28"/>
                <w:szCs w:val="24"/>
                <w:lang w:val="en-US"/>
              </w:rPr>
              <w:t>middle</w:t>
            </w:r>
            <w:r w:rsidRPr="00B9753E">
              <w:rPr>
                <w:rFonts w:cstheme="minorHAnsi"/>
                <w:sz w:val="28"/>
                <w:szCs w:val="24"/>
                <w:lang w:val="en-US"/>
              </w:rPr>
              <w:t xml:space="preserve"> </w:t>
            </w:r>
            <w:r w:rsidRPr="002B1031">
              <w:rPr>
                <w:rFonts w:cstheme="minorHAnsi"/>
                <w:sz w:val="28"/>
                <w:szCs w:val="24"/>
                <w:lang w:val="en-US"/>
              </w:rPr>
              <w:t>name</w:t>
            </w:r>
            <w:r w:rsidR="00DD3ECA" w:rsidRPr="00403149">
              <w:rPr>
                <w:rFonts w:cstheme="minorHAnsi"/>
                <w:sz w:val="28"/>
                <w:szCs w:val="24"/>
                <w:lang w:val="en-US"/>
              </w:rPr>
              <w:t xml:space="preserve"> </w:t>
            </w:r>
            <w:r w:rsidR="00DD3ECA">
              <w:rPr>
                <w:rFonts w:cstheme="minorHAnsi"/>
                <w:sz w:val="28"/>
                <w:szCs w:val="24"/>
                <w:lang w:val="en-US"/>
              </w:rPr>
              <w:t>and last name</w:t>
            </w:r>
          </w:p>
        </w:tc>
      </w:tr>
      <w:tr w:rsidR="00A44C6B" w:rsidRPr="002B1031" w14:paraId="78CC71C0" w14:textId="77777777" w:rsidTr="002B1031">
        <w:trPr>
          <w:cantSplit/>
        </w:trPr>
        <w:tc>
          <w:tcPr>
            <w:tcW w:w="2500" w:type="pct"/>
          </w:tcPr>
          <w:p w14:paraId="5F12ADFA" w14:textId="0CB13CAD" w:rsidR="00FE544E" w:rsidRPr="00BE3692" w:rsidRDefault="00BE3692" w:rsidP="00FE544E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Евстафьева Елена Владимировна</w:t>
            </w:r>
          </w:p>
        </w:tc>
        <w:tc>
          <w:tcPr>
            <w:tcW w:w="2500" w:type="pct"/>
          </w:tcPr>
          <w:p w14:paraId="6AA937BE" w14:textId="54026055" w:rsidR="00FE544E" w:rsidRPr="002B1031" w:rsidRDefault="00BE3692" w:rsidP="00FE544E">
            <w:p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t>Evstafeva</w:t>
            </w:r>
            <w:proofErr w:type="spellEnd"/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 Elena </w:t>
            </w:r>
            <w:proofErr w:type="spellStart"/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t>Vladimirovna</w:t>
            </w:r>
            <w:proofErr w:type="spellEnd"/>
          </w:p>
        </w:tc>
      </w:tr>
      <w:tr w:rsidR="00A44C6B" w:rsidRPr="002B1031" w14:paraId="03F359EB" w14:textId="77777777" w:rsidTr="002B1031">
        <w:trPr>
          <w:cantSplit/>
        </w:trPr>
        <w:tc>
          <w:tcPr>
            <w:tcW w:w="2500" w:type="pct"/>
          </w:tcPr>
          <w:p w14:paraId="5634CB02" w14:textId="77777777" w:rsidR="00FE544E" w:rsidRPr="002B1031" w:rsidRDefault="00FE544E" w:rsidP="00FE544E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Ученая степень, звание</w:t>
            </w:r>
          </w:p>
        </w:tc>
        <w:tc>
          <w:tcPr>
            <w:tcW w:w="2500" w:type="pct"/>
          </w:tcPr>
          <w:p w14:paraId="425CFA19" w14:textId="77777777" w:rsidR="00FE544E" w:rsidRPr="002B1031" w:rsidRDefault="00B20911" w:rsidP="00FE544E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sz w:val="28"/>
                <w:szCs w:val="24"/>
                <w:lang w:val="en-US"/>
              </w:rPr>
              <w:t>Academic degree</w:t>
            </w:r>
          </w:p>
        </w:tc>
      </w:tr>
      <w:tr w:rsidR="00A44C6B" w:rsidRPr="002B1031" w14:paraId="594F942E" w14:textId="77777777" w:rsidTr="002B1031">
        <w:trPr>
          <w:cantSplit/>
        </w:trPr>
        <w:tc>
          <w:tcPr>
            <w:tcW w:w="2500" w:type="pct"/>
          </w:tcPr>
          <w:p w14:paraId="29CD2EC4" w14:textId="55277D57" w:rsidR="00FE544E" w:rsidRPr="00BE3692" w:rsidRDefault="00FE544E" w:rsidP="00BE3692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 xml:space="preserve">д-р мед. наук, </w:t>
            </w:r>
            <w:r w:rsidR="00BE3692" w:rsidRPr="00BE3692">
              <w:rPr>
                <w:rFonts w:cstheme="minorHAnsi"/>
                <w:color w:val="0070C0"/>
                <w:sz w:val="28"/>
                <w:szCs w:val="24"/>
              </w:rPr>
              <w:t>профессор</w:t>
            </w:r>
          </w:p>
        </w:tc>
        <w:tc>
          <w:tcPr>
            <w:tcW w:w="2500" w:type="pct"/>
          </w:tcPr>
          <w:p w14:paraId="3F87D6FE" w14:textId="728BFC35" w:rsidR="00FE544E" w:rsidRPr="00BE3692" w:rsidRDefault="00FE544E" w:rsidP="00BE3692">
            <w:p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Dr. Med. Sci., </w:t>
            </w:r>
            <w:r w:rsidR="00BE3692">
              <w:rPr>
                <w:rFonts w:cstheme="minorHAnsi"/>
                <w:color w:val="0070C0"/>
                <w:sz w:val="28"/>
                <w:szCs w:val="24"/>
                <w:lang w:val="en-US"/>
              </w:rPr>
              <w:t>Professor</w:t>
            </w:r>
          </w:p>
        </w:tc>
      </w:tr>
      <w:tr w:rsidR="00A44C6B" w:rsidRPr="000D724F" w14:paraId="4EADD63B" w14:textId="77777777" w:rsidTr="002B1031">
        <w:trPr>
          <w:cantSplit/>
        </w:trPr>
        <w:tc>
          <w:tcPr>
            <w:tcW w:w="2500" w:type="pct"/>
          </w:tcPr>
          <w:p w14:paraId="5CF4949B" w14:textId="77777777" w:rsidR="00FE544E" w:rsidRPr="002B1031" w:rsidRDefault="00FE544E" w:rsidP="00FE544E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Должность и подразделение в аффилированной организации(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ях</w:t>
            </w:r>
            <w:proofErr w:type="spellEnd"/>
            <w:r w:rsidRPr="002B1031">
              <w:rPr>
                <w:rFonts w:cstheme="minorHAnsi"/>
                <w:sz w:val="28"/>
                <w:szCs w:val="24"/>
              </w:rPr>
              <w:t>)</w:t>
            </w:r>
          </w:p>
        </w:tc>
        <w:tc>
          <w:tcPr>
            <w:tcW w:w="2500" w:type="pct"/>
          </w:tcPr>
          <w:p w14:paraId="2DF5EDBA" w14:textId="77777777" w:rsidR="00FE544E" w:rsidRPr="002B1031" w:rsidRDefault="00B20911" w:rsidP="00FE544E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sz w:val="28"/>
                <w:szCs w:val="24"/>
                <w:lang w:val="en-US"/>
              </w:rPr>
              <w:t>Position and unit in an affiliate</w:t>
            </w:r>
          </w:p>
        </w:tc>
      </w:tr>
      <w:tr w:rsidR="00A44C6B" w:rsidRPr="000D724F" w14:paraId="2CB359FE" w14:textId="77777777" w:rsidTr="002B1031">
        <w:trPr>
          <w:cantSplit/>
        </w:trPr>
        <w:tc>
          <w:tcPr>
            <w:tcW w:w="2500" w:type="pct"/>
          </w:tcPr>
          <w:p w14:paraId="7E007138" w14:textId="6EC7EC19" w:rsidR="00FE544E" w:rsidRPr="002B1031" w:rsidRDefault="00BE3692" w:rsidP="00BE3692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Ведущий научный сотрудник научно-исследовательского отдела пульмонологии</w:t>
            </w:r>
          </w:p>
        </w:tc>
        <w:tc>
          <w:tcPr>
            <w:tcW w:w="2500" w:type="pct"/>
          </w:tcPr>
          <w:p w14:paraId="72045EBC" w14:textId="1FB2149F" w:rsidR="00FE544E" w:rsidRPr="005607F2" w:rsidRDefault="00BE3692" w:rsidP="00BE3692">
            <w:p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  <w:r w:rsidRPr="00BE3692">
              <w:rPr>
                <w:rFonts w:cstheme="minorHAnsi"/>
                <w:color w:val="0070C0"/>
                <w:sz w:val="28"/>
                <w:szCs w:val="24"/>
                <w:lang w:val="en-US"/>
              </w:rPr>
              <w:t>Leading Researcher of the</w:t>
            </w:r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 Scientific and</w:t>
            </w:r>
            <w:r w:rsidRPr="00BE3692"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 Research Department of Pulmonology</w:t>
            </w:r>
          </w:p>
        </w:tc>
      </w:tr>
      <w:tr w:rsidR="00A44C6B" w:rsidRPr="002B1031" w14:paraId="05B7966C" w14:textId="77777777" w:rsidTr="002B1031">
        <w:trPr>
          <w:cantSplit/>
        </w:trPr>
        <w:tc>
          <w:tcPr>
            <w:tcW w:w="2500" w:type="pct"/>
          </w:tcPr>
          <w:p w14:paraId="77903D50" w14:textId="77777777" w:rsidR="00FE544E" w:rsidRPr="002B1031" w:rsidRDefault="00FE544E" w:rsidP="00FE544E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Полный почтовый адрес с индексом для переписки</w:t>
            </w:r>
          </w:p>
        </w:tc>
        <w:tc>
          <w:tcPr>
            <w:tcW w:w="2500" w:type="pct"/>
          </w:tcPr>
          <w:p w14:paraId="738D104F" w14:textId="77777777" w:rsidR="00FE544E" w:rsidRPr="002B1031" w:rsidRDefault="00B20911" w:rsidP="00FE544E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sz w:val="28"/>
                <w:szCs w:val="24"/>
                <w:lang w:val="en-US"/>
              </w:rPr>
              <w:t>Mailing address</w:t>
            </w:r>
          </w:p>
        </w:tc>
      </w:tr>
      <w:tr w:rsidR="00A44C6B" w:rsidRPr="000D724F" w14:paraId="6A3E738B" w14:textId="77777777" w:rsidTr="002B1031">
        <w:trPr>
          <w:cantSplit/>
        </w:trPr>
        <w:tc>
          <w:tcPr>
            <w:tcW w:w="2500" w:type="pct"/>
          </w:tcPr>
          <w:p w14:paraId="6F125A1D" w14:textId="5FCCBDB5" w:rsidR="00FE544E" w:rsidRPr="00403149" w:rsidRDefault="00D36F79" w:rsidP="00FE544E">
            <w:pPr>
              <w:rPr>
                <w:rFonts w:cstheme="minorHAnsi"/>
                <w:color w:val="0070C0"/>
                <w:sz w:val="28"/>
                <w:szCs w:val="28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</w:rPr>
              <w:t>ГБУЗРК «Академический НИИ физических методов лечения, медицинской климатологии и реабилитации им. И.М. Сеченова</w:t>
            </w:r>
            <w:proofErr w:type="gramStart"/>
            <w:r w:rsidRPr="00D36F79">
              <w:rPr>
                <w:rFonts w:cstheme="minorHAnsi"/>
                <w:color w:val="0070C0"/>
                <w:sz w:val="28"/>
                <w:szCs w:val="24"/>
              </w:rPr>
              <w:t>»,  298603</w:t>
            </w:r>
            <w:proofErr w:type="gramEnd"/>
            <w:r w:rsidRPr="00D36F79">
              <w:rPr>
                <w:rFonts w:cstheme="minorHAnsi"/>
                <w:color w:val="0070C0"/>
                <w:sz w:val="28"/>
                <w:szCs w:val="24"/>
              </w:rPr>
              <w:t>, Российская Федерация, Республика Крым, г. Ялта, ул. Мухина 10/3</w:t>
            </w:r>
          </w:p>
        </w:tc>
        <w:tc>
          <w:tcPr>
            <w:tcW w:w="2500" w:type="pct"/>
          </w:tcPr>
          <w:p w14:paraId="2E18032C" w14:textId="683AB326" w:rsidR="00FE544E" w:rsidRPr="00403149" w:rsidRDefault="00D36F79" w:rsidP="00D36F79">
            <w:p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Academic Research Institute of Physical Methods of Treatment, Medical Climatology and Rehabilitation named after I.M. </w:t>
            </w:r>
            <w:proofErr w:type="spellStart"/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Sechenov</w:t>
            </w:r>
            <w:proofErr w:type="spellEnd"/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,   298603, Russian Federation, Republic of the Crimea, Yalta, </w:t>
            </w:r>
            <w:proofErr w:type="spellStart"/>
            <w:proofErr w:type="gramStart"/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Muchin’s</w:t>
            </w:r>
            <w:proofErr w:type="spellEnd"/>
            <w:proofErr w:type="gramEnd"/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 str.10/3.</w:t>
            </w:r>
          </w:p>
        </w:tc>
      </w:tr>
      <w:tr w:rsidR="00A44C6B" w:rsidRPr="002B1031" w14:paraId="458AC636" w14:textId="77777777" w:rsidTr="002B1031">
        <w:trPr>
          <w:cantSplit/>
        </w:trPr>
        <w:tc>
          <w:tcPr>
            <w:tcW w:w="2500" w:type="pct"/>
          </w:tcPr>
          <w:p w14:paraId="78E37D0D" w14:textId="77777777" w:rsidR="000E4C3F" w:rsidRPr="002B1031" w:rsidRDefault="000E4C3F" w:rsidP="000E4C3F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телефон</w:t>
            </w:r>
          </w:p>
        </w:tc>
        <w:tc>
          <w:tcPr>
            <w:tcW w:w="2500" w:type="pct"/>
          </w:tcPr>
          <w:p w14:paraId="4A414898" w14:textId="77777777" w:rsidR="000E4C3F" w:rsidRPr="002B1031" w:rsidRDefault="00B20911" w:rsidP="000E4C3F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sz w:val="28"/>
                <w:szCs w:val="24"/>
                <w:lang w:val="en-US"/>
              </w:rPr>
              <w:t>Phone</w:t>
            </w:r>
          </w:p>
        </w:tc>
      </w:tr>
      <w:tr w:rsidR="00A44C6B" w:rsidRPr="002B1031" w14:paraId="0CFFF944" w14:textId="77777777" w:rsidTr="002B1031">
        <w:trPr>
          <w:cantSplit/>
        </w:trPr>
        <w:tc>
          <w:tcPr>
            <w:tcW w:w="2500" w:type="pct"/>
          </w:tcPr>
          <w:p w14:paraId="77E2DB08" w14:textId="2E154158" w:rsidR="000E4C3F" w:rsidRPr="002B1031" w:rsidRDefault="00965296" w:rsidP="00D36F79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lastRenderedPageBreak/>
              <w:t>+7</w:t>
            </w:r>
            <w:r w:rsid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 xml:space="preserve"> 978</w:t>
            </w:r>
            <w:r w:rsidR="000E4C3F" w:rsidRPr="002B1031">
              <w:rPr>
                <w:rFonts w:cstheme="minorHAnsi"/>
                <w:color w:val="0070C0"/>
                <w:sz w:val="28"/>
                <w:szCs w:val="24"/>
              </w:rPr>
              <w:t>-</w:t>
            </w:r>
            <w:r w:rsid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7073408</w:t>
            </w:r>
          </w:p>
        </w:tc>
        <w:tc>
          <w:tcPr>
            <w:tcW w:w="2500" w:type="pct"/>
          </w:tcPr>
          <w:p w14:paraId="54F9C4CE" w14:textId="5E6B81D0" w:rsidR="000E4C3F" w:rsidRPr="002B1031" w:rsidRDefault="00D36F79" w:rsidP="000E4C3F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+7 978-7073408</w:t>
            </w:r>
          </w:p>
        </w:tc>
      </w:tr>
      <w:tr w:rsidR="00A44C6B" w:rsidRPr="002B1031" w14:paraId="60BFA50B" w14:textId="77777777" w:rsidTr="002B1031">
        <w:trPr>
          <w:cantSplit/>
        </w:trPr>
        <w:tc>
          <w:tcPr>
            <w:tcW w:w="2500" w:type="pct"/>
          </w:tcPr>
          <w:p w14:paraId="530A64CB" w14:textId="77777777" w:rsidR="000E4C3F" w:rsidRPr="002B1031" w:rsidRDefault="000E4C3F" w:rsidP="000E4C3F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e-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mail</w:t>
            </w:r>
            <w:proofErr w:type="spellEnd"/>
          </w:p>
        </w:tc>
        <w:tc>
          <w:tcPr>
            <w:tcW w:w="2500" w:type="pct"/>
          </w:tcPr>
          <w:p w14:paraId="50C99756" w14:textId="77777777" w:rsidR="000E4C3F" w:rsidRPr="002B1031" w:rsidRDefault="00B20911" w:rsidP="000E4C3F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2B1031">
              <w:rPr>
                <w:rFonts w:cstheme="minorHAnsi"/>
                <w:sz w:val="28"/>
                <w:szCs w:val="24"/>
                <w:lang w:val="en-US"/>
              </w:rPr>
              <w:t>e-mail</w:t>
            </w:r>
          </w:p>
        </w:tc>
      </w:tr>
      <w:tr w:rsidR="00A44C6B" w:rsidRPr="002B1031" w14:paraId="789CCF16" w14:textId="77777777" w:rsidTr="002B1031">
        <w:trPr>
          <w:cantSplit/>
        </w:trPr>
        <w:tc>
          <w:tcPr>
            <w:tcW w:w="2500" w:type="pct"/>
          </w:tcPr>
          <w:p w14:paraId="332B78EE" w14:textId="3E9B3022" w:rsidR="00221848" w:rsidRPr="002B1031" w:rsidRDefault="00D36F79" w:rsidP="00D36F79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t>e.evstafeva@mail.ru</w:t>
            </w:r>
          </w:p>
        </w:tc>
        <w:tc>
          <w:tcPr>
            <w:tcW w:w="2500" w:type="pct"/>
          </w:tcPr>
          <w:p w14:paraId="25CB0573" w14:textId="4D7E45F5" w:rsidR="00221848" w:rsidRPr="002B1031" w:rsidRDefault="00D36F79" w:rsidP="00221848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e.evstafeva@mail.ru</w:t>
            </w:r>
          </w:p>
        </w:tc>
      </w:tr>
      <w:tr w:rsidR="00A44C6B" w:rsidRPr="002B1031" w14:paraId="3608CD05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4D3471E3" w14:textId="77777777" w:rsidR="001F3E18" w:rsidRDefault="00221848" w:rsidP="00903725">
            <w:pPr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 xml:space="preserve">6. </w:t>
            </w:r>
            <w:r w:rsidRPr="002B1031">
              <w:rPr>
                <w:rFonts w:cstheme="minorHAnsi"/>
                <w:b/>
                <w:sz w:val="28"/>
                <w:szCs w:val="24"/>
              </w:rPr>
              <w:t xml:space="preserve">Информация о каждом авторе </w:t>
            </w:r>
          </w:p>
          <w:p w14:paraId="32C175AE" w14:textId="16DD91F0" w:rsidR="00221848" w:rsidRPr="001F3E18" w:rsidRDefault="00221848" w:rsidP="00903725">
            <w:pPr>
              <w:rPr>
                <w:rFonts w:cstheme="minorHAnsi"/>
                <w:bCs/>
                <w:sz w:val="22"/>
              </w:rPr>
            </w:pPr>
            <w:r w:rsidRPr="001F3E18">
              <w:rPr>
                <w:rFonts w:cstheme="minorHAnsi"/>
                <w:bCs/>
                <w:sz w:val="22"/>
              </w:rPr>
              <w:t xml:space="preserve">(включая корреспондирующего автора) и роспись </w:t>
            </w:r>
            <w:r w:rsidR="00A16A25" w:rsidRPr="001F3E18">
              <w:rPr>
                <w:rFonts w:cstheme="minorHAnsi"/>
                <w:bCs/>
                <w:sz w:val="22"/>
              </w:rPr>
              <w:t xml:space="preserve">каждого </w:t>
            </w:r>
            <w:r w:rsidRPr="001F3E18">
              <w:rPr>
                <w:rFonts w:cstheme="minorHAnsi"/>
                <w:bCs/>
                <w:sz w:val="22"/>
              </w:rPr>
              <w:t>(которая подтверждает принятие публичной оферты Журнала в следовании его политикам):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2CC6343" w14:textId="77777777" w:rsidR="00221848" w:rsidRPr="004F2DB8" w:rsidRDefault="00221848" w:rsidP="00221848">
            <w:pPr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A44C6B" w:rsidRPr="002B1031" w14:paraId="2F283D2D" w14:textId="77777777" w:rsidTr="002B1031">
        <w:trPr>
          <w:cantSplit/>
        </w:trPr>
        <w:tc>
          <w:tcPr>
            <w:tcW w:w="2500" w:type="pct"/>
          </w:tcPr>
          <w:p w14:paraId="0AADFDD4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Полные фамилия имя отчество</w:t>
            </w:r>
          </w:p>
        </w:tc>
        <w:tc>
          <w:tcPr>
            <w:tcW w:w="2500" w:type="pct"/>
          </w:tcPr>
          <w:p w14:paraId="4FEF6CA8" w14:textId="0C4BFB46" w:rsidR="00903725" w:rsidRPr="002B1031" w:rsidRDefault="00D36F79" w:rsidP="00D36F79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Лапченко Владимир Александрович</w:t>
            </w:r>
          </w:p>
        </w:tc>
      </w:tr>
      <w:tr w:rsidR="00A44C6B" w:rsidRPr="002B1031" w14:paraId="4D59F28B" w14:textId="77777777" w:rsidTr="002B1031">
        <w:trPr>
          <w:cantSplit/>
        </w:trPr>
        <w:tc>
          <w:tcPr>
            <w:tcW w:w="2500" w:type="pct"/>
          </w:tcPr>
          <w:p w14:paraId="35BFC083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Должность и подразделение в аффилированной организации(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ях</w:t>
            </w:r>
            <w:proofErr w:type="spellEnd"/>
            <w:r w:rsidRPr="002B1031">
              <w:rPr>
                <w:rFonts w:cstheme="minorHAnsi"/>
                <w:sz w:val="28"/>
                <w:szCs w:val="24"/>
              </w:rPr>
              <w:t>)</w:t>
            </w:r>
          </w:p>
        </w:tc>
        <w:tc>
          <w:tcPr>
            <w:tcW w:w="2500" w:type="pct"/>
          </w:tcPr>
          <w:p w14:paraId="18494147" w14:textId="106D2206" w:rsidR="00903725" w:rsidRPr="002B1031" w:rsidRDefault="00D36F79" w:rsidP="00D36F79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 xml:space="preserve">Научный сотрудник отдела Изучения биоразнообразия и экологического мониторинга </w:t>
            </w:r>
          </w:p>
        </w:tc>
      </w:tr>
      <w:tr w:rsidR="00A44C6B" w:rsidRPr="002B1031" w14:paraId="64C8B448" w14:textId="77777777" w:rsidTr="002B1031">
        <w:trPr>
          <w:cantSplit/>
        </w:trPr>
        <w:tc>
          <w:tcPr>
            <w:tcW w:w="2500" w:type="pct"/>
          </w:tcPr>
          <w:p w14:paraId="0EBAAFB7" w14:textId="77777777" w:rsidR="00221848" w:rsidRPr="002B1031" w:rsidRDefault="00221848" w:rsidP="00221848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ORCID автора (обязательно)</w:t>
            </w:r>
          </w:p>
        </w:tc>
        <w:tc>
          <w:tcPr>
            <w:tcW w:w="2500" w:type="pct"/>
          </w:tcPr>
          <w:p w14:paraId="2AF3C491" w14:textId="36CB42C7" w:rsidR="00221848" w:rsidRPr="002B1031" w:rsidRDefault="00D36F79" w:rsidP="00221848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</w:rPr>
              <w:t xml:space="preserve">0000-0002-6441-710X   </w:t>
            </w:r>
          </w:p>
        </w:tc>
      </w:tr>
      <w:tr w:rsidR="00A44C6B" w:rsidRPr="002B1031" w14:paraId="250FAF70" w14:textId="77777777" w:rsidTr="002B1031">
        <w:trPr>
          <w:cantSplit/>
        </w:trPr>
        <w:tc>
          <w:tcPr>
            <w:tcW w:w="2500" w:type="pct"/>
          </w:tcPr>
          <w:p w14:paraId="02B9248C" w14:textId="77777777" w:rsidR="00221848" w:rsidRPr="002B1031" w:rsidRDefault="00221848" w:rsidP="00221848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телефон</w:t>
            </w:r>
          </w:p>
        </w:tc>
        <w:tc>
          <w:tcPr>
            <w:tcW w:w="2500" w:type="pct"/>
          </w:tcPr>
          <w:p w14:paraId="13BBC20A" w14:textId="2857DC90" w:rsidR="00221848" w:rsidRPr="002B1031" w:rsidRDefault="00965296" w:rsidP="00D36F79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t>+7</w:t>
            </w:r>
            <w:r w:rsidR="00D36F79">
              <w:rPr>
                <w:rFonts w:cstheme="minorHAnsi"/>
                <w:color w:val="0070C0"/>
                <w:sz w:val="28"/>
                <w:szCs w:val="24"/>
              </w:rPr>
              <w:t>978</w:t>
            </w:r>
            <w:r w:rsidR="00221848" w:rsidRPr="002B1031">
              <w:rPr>
                <w:rFonts w:cstheme="minorHAnsi"/>
                <w:color w:val="0070C0"/>
                <w:sz w:val="28"/>
                <w:szCs w:val="24"/>
              </w:rPr>
              <w:t>-</w:t>
            </w:r>
            <w:r w:rsidR="00D36F79">
              <w:rPr>
                <w:rFonts w:cstheme="minorHAnsi"/>
                <w:color w:val="0070C0"/>
                <w:sz w:val="28"/>
                <w:szCs w:val="24"/>
              </w:rPr>
              <w:t>8490819</w:t>
            </w:r>
          </w:p>
        </w:tc>
      </w:tr>
      <w:tr w:rsidR="00A44C6B" w:rsidRPr="00D36F79" w14:paraId="717C2FDD" w14:textId="77777777" w:rsidTr="002B1031">
        <w:trPr>
          <w:cantSplit/>
        </w:trPr>
        <w:tc>
          <w:tcPr>
            <w:tcW w:w="2500" w:type="pct"/>
          </w:tcPr>
          <w:p w14:paraId="65CA0FD6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e-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mail</w:t>
            </w:r>
            <w:proofErr w:type="spellEnd"/>
            <w:r w:rsidRPr="002B1031">
              <w:rPr>
                <w:rFonts w:cstheme="minorHAnsi"/>
                <w:sz w:val="28"/>
                <w:szCs w:val="24"/>
              </w:rPr>
              <w:t xml:space="preserve"> (при наличии)</w:t>
            </w:r>
          </w:p>
        </w:tc>
        <w:tc>
          <w:tcPr>
            <w:tcW w:w="2500" w:type="pct"/>
          </w:tcPr>
          <w:p w14:paraId="13CE6EC5" w14:textId="4F19B14B" w:rsidR="00903725" w:rsidRPr="002B1031" w:rsidRDefault="00D36F79" w:rsidP="00D36F79">
            <w:p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ozon.karadag@gmail.com</w:t>
            </w:r>
          </w:p>
        </w:tc>
      </w:tr>
      <w:tr w:rsidR="00A44C6B" w:rsidRPr="002B1031" w14:paraId="040AC65E" w14:textId="77777777" w:rsidTr="002B1031">
        <w:trPr>
          <w:cantSplit/>
        </w:trPr>
        <w:tc>
          <w:tcPr>
            <w:tcW w:w="2500" w:type="pct"/>
          </w:tcPr>
          <w:p w14:paraId="4445293F" w14:textId="77777777" w:rsidR="00221848" w:rsidRPr="002B1031" w:rsidRDefault="00221848" w:rsidP="00221848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Личная роспись автора</w:t>
            </w:r>
          </w:p>
          <w:p w14:paraId="2C4C2862" w14:textId="77777777" w:rsidR="00221848" w:rsidRPr="002B1031" w:rsidRDefault="00221848" w:rsidP="00221848">
            <w:pPr>
              <w:rPr>
                <w:rFonts w:cstheme="minorHAnsi"/>
                <w:sz w:val="28"/>
                <w:szCs w:val="24"/>
              </w:rPr>
            </w:pPr>
          </w:p>
          <w:p w14:paraId="00B610EC" w14:textId="77777777" w:rsidR="00221848" w:rsidRPr="002B1031" w:rsidRDefault="00221848" w:rsidP="00221848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63B3CEA0" w14:textId="77777777" w:rsidR="00221848" w:rsidRPr="002B1031" w:rsidRDefault="00221848" w:rsidP="00221848">
            <w:pPr>
              <w:rPr>
                <w:rFonts w:cstheme="minorHAnsi"/>
                <w:color w:val="0070C0"/>
                <w:sz w:val="28"/>
                <w:szCs w:val="24"/>
              </w:rPr>
            </w:pPr>
          </w:p>
        </w:tc>
      </w:tr>
      <w:tr w:rsidR="00A44C6B" w:rsidRPr="002B1031" w14:paraId="33D08B8C" w14:textId="77777777" w:rsidTr="002B1031">
        <w:trPr>
          <w:cantSplit/>
        </w:trPr>
        <w:tc>
          <w:tcPr>
            <w:tcW w:w="2500" w:type="pct"/>
          </w:tcPr>
          <w:p w14:paraId="2C68B4DA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Полные фамилия имя отчество</w:t>
            </w:r>
          </w:p>
        </w:tc>
        <w:tc>
          <w:tcPr>
            <w:tcW w:w="2500" w:type="pct"/>
          </w:tcPr>
          <w:p w14:paraId="47EEEB95" w14:textId="19B251C8" w:rsidR="00903725" w:rsidRPr="00903725" w:rsidRDefault="00D36F79" w:rsidP="00D36F79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 xml:space="preserve">Дудченко Лейла </w:t>
            </w:r>
            <w:proofErr w:type="spellStart"/>
            <w:r>
              <w:rPr>
                <w:rFonts w:cstheme="minorHAnsi"/>
                <w:color w:val="0070C0"/>
                <w:sz w:val="28"/>
                <w:szCs w:val="24"/>
              </w:rPr>
              <w:t>Шамилевна</w:t>
            </w:r>
            <w:proofErr w:type="spellEnd"/>
          </w:p>
        </w:tc>
      </w:tr>
      <w:tr w:rsidR="00A44C6B" w:rsidRPr="002B1031" w14:paraId="591FC897" w14:textId="77777777" w:rsidTr="002B1031">
        <w:trPr>
          <w:cantSplit/>
        </w:trPr>
        <w:tc>
          <w:tcPr>
            <w:tcW w:w="2500" w:type="pct"/>
          </w:tcPr>
          <w:p w14:paraId="62863A39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Должность и подразделение в аффилированной организации(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ях</w:t>
            </w:r>
            <w:proofErr w:type="spellEnd"/>
            <w:r w:rsidRPr="002B1031">
              <w:rPr>
                <w:rFonts w:cstheme="minorHAnsi"/>
                <w:sz w:val="28"/>
                <w:szCs w:val="24"/>
              </w:rPr>
              <w:t>)</w:t>
            </w:r>
          </w:p>
        </w:tc>
        <w:tc>
          <w:tcPr>
            <w:tcW w:w="2500" w:type="pct"/>
          </w:tcPr>
          <w:p w14:paraId="527477AB" w14:textId="082F3AA9" w:rsidR="00903725" w:rsidRPr="00903725" w:rsidRDefault="00D36F79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</w:rPr>
              <w:t>заведующая научно-исследовательским отделом пульмонологии</w:t>
            </w:r>
          </w:p>
        </w:tc>
      </w:tr>
      <w:tr w:rsidR="00A44C6B" w:rsidRPr="002B1031" w14:paraId="68080987" w14:textId="77777777" w:rsidTr="002B1031">
        <w:trPr>
          <w:cantSplit/>
        </w:trPr>
        <w:tc>
          <w:tcPr>
            <w:tcW w:w="2500" w:type="pct"/>
          </w:tcPr>
          <w:p w14:paraId="335F3128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ORCID автора (обязательно)</w:t>
            </w:r>
          </w:p>
        </w:tc>
        <w:tc>
          <w:tcPr>
            <w:tcW w:w="2500" w:type="pct"/>
          </w:tcPr>
          <w:p w14:paraId="65ED9F60" w14:textId="4CF6B240" w:rsidR="00903725" w:rsidRPr="00903725" w:rsidRDefault="00D36F79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D36F79">
              <w:rPr>
                <w:rFonts w:cstheme="minorHAnsi"/>
                <w:color w:val="0070C0"/>
                <w:sz w:val="28"/>
                <w:szCs w:val="24"/>
              </w:rPr>
              <w:t>0000-0002-1506-4758</w:t>
            </w:r>
          </w:p>
        </w:tc>
      </w:tr>
      <w:tr w:rsidR="00A44C6B" w:rsidRPr="002B1031" w14:paraId="25FE3CBD" w14:textId="77777777" w:rsidTr="002B1031">
        <w:trPr>
          <w:cantSplit/>
        </w:trPr>
        <w:tc>
          <w:tcPr>
            <w:tcW w:w="2500" w:type="pct"/>
          </w:tcPr>
          <w:p w14:paraId="17627037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телефон</w:t>
            </w:r>
          </w:p>
        </w:tc>
        <w:tc>
          <w:tcPr>
            <w:tcW w:w="2500" w:type="pct"/>
          </w:tcPr>
          <w:p w14:paraId="36779E3C" w14:textId="40CA774A" w:rsidR="00903725" w:rsidRPr="00903725" w:rsidRDefault="00D36F79" w:rsidP="00D36F79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+7978</w:t>
            </w:r>
            <w:r w:rsidR="00903725" w:rsidRPr="00903725">
              <w:rPr>
                <w:rFonts w:cstheme="minorHAnsi"/>
                <w:color w:val="0070C0"/>
                <w:sz w:val="28"/>
                <w:szCs w:val="24"/>
              </w:rPr>
              <w:t>-</w:t>
            </w:r>
            <w:r>
              <w:rPr>
                <w:rFonts w:cstheme="minorHAnsi"/>
                <w:color w:val="0070C0"/>
                <w:sz w:val="28"/>
                <w:szCs w:val="24"/>
              </w:rPr>
              <w:t>0071349</w:t>
            </w:r>
          </w:p>
        </w:tc>
      </w:tr>
      <w:tr w:rsidR="00A44C6B" w:rsidRPr="002B1031" w14:paraId="7E110559" w14:textId="77777777" w:rsidTr="002B1031">
        <w:trPr>
          <w:cantSplit/>
        </w:trPr>
        <w:tc>
          <w:tcPr>
            <w:tcW w:w="2500" w:type="pct"/>
          </w:tcPr>
          <w:p w14:paraId="256CE971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e-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mail</w:t>
            </w:r>
            <w:proofErr w:type="spellEnd"/>
            <w:r w:rsidRPr="002B1031">
              <w:rPr>
                <w:rFonts w:cstheme="minorHAnsi"/>
                <w:sz w:val="28"/>
                <w:szCs w:val="24"/>
              </w:rPr>
              <w:t xml:space="preserve"> (при наличии)</w:t>
            </w:r>
          </w:p>
        </w:tc>
        <w:tc>
          <w:tcPr>
            <w:tcW w:w="2500" w:type="pct"/>
          </w:tcPr>
          <w:p w14:paraId="5E44522A" w14:textId="2E15178E" w:rsidR="00903725" w:rsidRPr="00D36F79" w:rsidRDefault="00D36F79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proofErr w:type="spellStart"/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vistur</w:t>
            </w:r>
            <w:proofErr w:type="spellEnd"/>
            <w:r w:rsidRPr="00D36F79">
              <w:rPr>
                <w:rFonts w:cstheme="minorHAnsi"/>
                <w:color w:val="0070C0"/>
                <w:sz w:val="28"/>
                <w:szCs w:val="24"/>
              </w:rPr>
              <w:t>@</w:t>
            </w:r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mail</w:t>
            </w:r>
            <w:r w:rsidRPr="00D36F79">
              <w:rPr>
                <w:rFonts w:cstheme="minorHAnsi"/>
                <w:color w:val="0070C0"/>
                <w:sz w:val="28"/>
                <w:szCs w:val="24"/>
              </w:rPr>
              <w:t>.</w:t>
            </w:r>
            <w:proofErr w:type="spellStart"/>
            <w:r w:rsidRPr="00D36F79">
              <w:rPr>
                <w:rFonts w:cstheme="minorHAnsi"/>
                <w:color w:val="0070C0"/>
                <w:sz w:val="28"/>
                <w:szCs w:val="24"/>
                <w:lang w:val="en-US"/>
              </w:rPr>
              <w:t>ru</w:t>
            </w:r>
            <w:proofErr w:type="spellEnd"/>
          </w:p>
        </w:tc>
      </w:tr>
      <w:tr w:rsidR="00A44C6B" w:rsidRPr="002B1031" w14:paraId="4ED40474" w14:textId="77777777" w:rsidTr="002B1031">
        <w:trPr>
          <w:cantSplit/>
        </w:trPr>
        <w:tc>
          <w:tcPr>
            <w:tcW w:w="2500" w:type="pct"/>
          </w:tcPr>
          <w:p w14:paraId="6E071D57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Личная роспись автора</w:t>
            </w:r>
          </w:p>
          <w:p w14:paraId="21FD961B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  <w:p w14:paraId="18745B42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42DDB776" w14:textId="77777777" w:rsidR="00903725" w:rsidRPr="00903725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</w:p>
        </w:tc>
      </w:tr>
      <w:tr w:rsidR="00A44C6B" w:rsidRPr="002B1031" w14:paraId="2E60D82A" w14:textId="77777777" w:rsidTr="002B1031">
        <w:trPr>
          <w:cantSplit/>
        </w:trPr>
        <w:tc>
          <w:tcPr>
            <w:tcW w:w="2500" w:type="pct"/>
          </w:tcPr>
          <w:p w14:paraId="36BBC722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Полные фамилия имя отчество</w:t>
            </w:r>
          </w:p>
        </w:tc>
        <w:tc>
          <w:tcPr>
            <w:tcW w:w="2500" w:type="pct"/>
          </w:tcPr>
          <w:p w14:paraId="5CD339E4" w14:textId="795B70B0" w:rsidR="00903725" w:rsidRPr="002B1031" w:rsidRDefault="00354A93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Беляева Светлана Николаевна</w:t>
            </w:r>
          </w:p>
        </w:tc>
      </w:tr>
      <w:tr w:rsidR="00A44C6B" w:rsidRPr="002B1031" w14:paraId="1962F678" w14:textId="77777777" w:rsidTr="002B1031">
        <w:trPr>
          <w:cantSplit/>
        </w:trPr>
        <w:tc>
          <w:tcPr>
            <w:tcW w:w="2500" w:type="pct"/>
          </w:tcPr>
          <w:p w14:paraId="54519228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Должность и подразделение в аффилированной организации(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ях</w:t>
            </w:r>
            <w:proofErr w:type="spellEnd"/>
            <w:r w:rsidRPr="002B1031">
              <w:rPr>
                <w:rFonts w:cstheme="minorHAnsi"/>
                <w:sz w:val="28"/>
                <w:szCs w:val="24"/>
              </w:rPr>
              <w:t>)</w:t>
            </w:r>
          </w:p>
        </w:tc>
        <w:tc>
          <w:tcPr>
            <w:tcW w:w="2500" w:type="pct"/>
          </w:tcPr>
          <w:p w14:paraId="5860ECA2" w14:textId="1F8DFA5C" w:rsidR="00903725" w:rsidRPr="002B1031" w:rsidRDefault="00354A9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354A93">
              <w:rPr>
                <w:rFonts w:cstheme="minorHAnsi"/>
                <w:color w:val="0070C0"/>
                <w:sz w:val="28"/>
                <w:szCs w:val="24"/>
              </w:rPr>
              <w:t>старший научный сотрудник научно-исследовательского отдела пульмонологии</w:t>
            </w:r>
          </w:p>
        </w:tc>
      </w:tr>
      <w:tr w:rsidR="00A44C6B" w:rsidRPr="002B1031" w14:paraId="31F498CF" w14:textId="77777777" w:rsidTr="002B1031">
        <w:trPr>
          <w:cantSplit/>
        </w:trPr>
        <w:tc>
          <w:tcPr>
            <w:tcW w:w="2500" w:type="pct"/>
          </w:tcPr>
          <w:p w14:paraId="0496177D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lastRenderedPageBreak/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ORCID автора (обязательно)</w:t>
            </w:r>
          </w:p>
        </w:tc>
        <w:tc>
          <w:tcPr>
            <w:tcW w:w="2500" w:type="pct"/>
          </w:tcPr>
          <w:p w14:paraId="0D0FCB3D" w14:textId="73269698" w:rsidR="00903725" w:rsidRPr="002B1031" w:rsidRDefault="00354A9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354A93">
              <w:rPr>
                <w:rFonts w:cstheme="minorHAnsi"/>
                <w:color w:val="0070C0"/>
                <w:sz w:val="28"/>
                <w:szCs w:val="24"/>
              </w:rPr>
              <w:t>0000-0002-6161-6058</w:t>
            </w:r>
          </w:p>
        </w:tc>
      </w:tr>
      <w:tr w:rsidR="00A44C6B" w:rsidRPr="002B1031" w14:paraId="11A19AAB" w14:textId="77777777" w:rsidTr="002B1031">
        <w:trPr>
          <w:cantSplit/>
        </w:trPr>
        <w:tc>
          <w:tcPr>
            <w:tcW w:w="2500" w:type="pct"/>
          </w:tcPr>
          <w:p w14:paraId="0F971924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телефон</w:t>
            </w:r>
          </w:p>
        </w:tc>
        <w:tc>
          <w:tcPr>
            <w:tcW w:w="2500" w:type="pct"/>
          </w:tcPr>
          <w:p w14:paraId="32AC28AF" w14:textId="0B623F7C" w:rsidR="00903725" w:rsidRPr="002B1031" w:rsidRDefault="00354A9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+7978-0381720</w:t>
            </w:r>
          </w:p>
        </w:tc>
      </w:tr>
      <w:tr w:rsidR="00A44C6B" w:rsidRPr="002B1031" w14:paraId="5F22F2B7" w14:textId="77777777" w:rsidTr="002B1031">
        <w:trPr>
          <w:cantSplit/>
        </w:trPr>
        <w:tc>
          <w:tcPr>
            <w:tcW w:w="2500" w:type="pct"/>
          </w:tcPr>
          <w:p w14:paraId="7FB74478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Контактный e-</w:t>
            </w:r>
            <w:proofErr w:type="spellStart"/>
            <w:r w:rsidRPr="002B1031">
              <w:rPr>
                <w:rFonts w:cstheme="minorHAnsi"/>
                <w:sz w:val="28"/>
                <w:szCs w:val="24"/>
              </w:rPr>
              <w:t>mail</w:t>
            </w:r>
            <w:proofErr w:type="spellEnd"/>
            <w:r w:rsidRPr="002B1031">
              <w:rPr>
                <w:rFonts w:cstheme="minorHAnsi"/>
                <w:sz w:val="28"/>
                <w:szCs w:val="24"/>
              </w:rPr>
              <w:t xml:space="preserve"> (при наличии)</w:t>
            </w:r>
          </w:p>
        </w:tc>
        <w:tc>
          <w:tcPr>
            <w:tcW w:w="2500" w:type="pct"/>
          </w:tcPr>
          <w:p w14:paraId="34CAB232" w14:textId="69C5005E" w:rsidR="00903725" w:rsidRPr="002B1031" w:rsidRDefault="00354A93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354A93">
              <w:rPr>
                <w:rFonts w:cstheme="minorHAnsi"/>
                <w:color w:val="0070C0"/>
                <w:sz w:val="28"/>
                <w:szCs w:val="24"/>
              </w:rPr>
              <w:t>belyaeva-1956@yandex.ru</w:t>
            </w:r>
          </w:p>
        </w:tc>
      </w:tr>
      <w:tr w:rsidR="00A44C6B" w:rsidRPr="002B1031" w14:paraId="126E3B05" w14:textId="77777777" w:rsidTr="002B1031">
        <w:trPr>
          <w:cantSplit/>
        </w:trPr>
        <w:tc>
          <w:tcPr>
            <w:tcW w:w="2500" w:type="pct"/>
          </w:tcPr>
          <w:p w14:paraId="5AC64C6B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•</w:t>
            </w:r>
            <w:r w:rsidRPr="002B1031">
              <w:rPr>
                <w:rFonts w:cstheme="minorHAnsi"/>
                <w:sz w:val="28"/>
                <w:szCs w:val="24"/>
              </w:rPr>
              <w:tab/>
              <w:t>Личная роспись автора</w:t>
            </w:r>
          </w:p>
          <w:p w14:paraId="046E7AF8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  <w:p w14:paraId="1D702442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722BB93D" w14:textId="77777777" w:rsidR="00903725" w:rsidRPr="002B1031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</w:p>
        </w:tc>
      </w:tr>
      <w:tr w:rsidR="00A44C6B" w:rsidRPr="002B1031" w14:paraId="2266D6D6" w14:textId="77777777" w:rsidTr="002B1031">
        <w:trPr>
          <w:cantSplit/>
        </w:trPr>
        <w:tc>
          <w:tcPr>
            <w:tcW w:w="2500" w:type="pct"/>
          </w:tcPr>
          <w:p w14:paraId="50DDCA0F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679D8E3E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903725" w:rsidRPr="002B1031" w14:paraId="1FB59478" w14:textId="77777777" w:rsidTr="002B1031">
        <w:trPr>
          <w:cantSplit/>
        </w:trPr>
        <w:tc>
          <w:tcPr>
            <w:tcW w:w="5000" w:type="pct"/>
            <w:gridSpan w:val="2"/>
            <w:shd w:val="clear" w:color="auto" w:fill="F7CAAC" w:themeFill="accent2" w:themeFillTint="66"/>
          </w:tcPr>
          <w:p w14:paraId="5E4CA250" w14:textId="56BE80C3" w:rsidR="00903725" w:rsidRPr="004F2DB8" w:rsidRDefault="00903725" w:rsidP="00903725">
            <w:pPr>
              <w:rPr>
                <w:rFonts w:cstheme="minorHAnsi"/>
                <w:b/>
                <w:sz w:val="28"/>
                <w:szCs w:val="24"/>
              </w:rPr>
            </w:pPr>
            <w:r w:rsidRPr="004F2DB8">
              <w:rPr>
                <w:rFonts w:cstheme="minorHAnsi"/>
                <w:b/>
                <w:sz w:val="28"/>
                <w:szCs w:val="24"/>
              </w:rPr>
              <w:t>7.</w:t>
            </w:r>
            <w:r w:rsidRPr="004F2DB8">
              <w:rPr>
                <w:rFonts w:cstheme="minorHAnsi"/>
                <w:b/>
                <w:sz w:val="28"/>
                <w:szCs w:val="24"/>
              </w:rPr>
              <w:tab/>
              <w:t xml:space="preserve">Заявление о </w:t>
            </w:r>
            <w:r w:rsidR="00645E4B">
              <w:rPr>
                <w:rFonts w:cstheme="minorHAnsi"/>
                <w:b/>
                <w:sz w:val="28"/>
                <w:szCs w:val="24"/>
              </w:rPr>
              <w:t>«</w:t>
            </w:r>
            <w:r w:rsidR="00F71E72">
              <w:rPr>
                <w:rFonts w:cstheme="minorHAnsi"/>
                <w:b/>
                <w:sz w:val="28"/>
                <w:szCs w:val="24"/>
              </w:rPr>
              <w:t xml:space="preserve">потенциальном </w:t>
            </w:r>
            <w:r w:rsidRPr="004F2DB8">
              <w:rPr>
                <w:rFonts w:cstheme="minorHAnsi"/>
                <w:b/>
                <w:sz w:val="28"/>
                <w:szCs w:val="24"/>
              </w:rPr>
              <w:t>конфликте интересов</w:t>
            </w:r>
            <w:r w:rsidR="00645E4B">
              <w:rPr>
                <w:rFonts w:cstheme="minorHAnsi"/>
                <w:b/>
                <w:sz w:val="28"/>
                <w:szCs w:val="24"/>
              </w:rPr>
              <w:t>» (ПКИ)</w:t>
            </w:r>
          </w:p>
          <w:p w14:paraId="3CFBB759" w14:textId="782368F6" w:rsidR="002429B8" w:rsidRPr="002B1031" w:rsidRDefault="00DF73B4" w:rsidP="00E3313F">
            <w:pPr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22"/>
                <w:szCs w:val="16"/>
              </w:rPr>
              <w:t xml:space="preserve">Каждый автор должен предоставить скан заполненной и подписанной формы </w:t>
            </w:r>
            <w:r w:rsidR="00F71E72">
              <w:rPr>
                <w:rFonts w:cstheme="minorHAnsi"/>
                <w:sz w:val="22"/>
                <w:szCs w:val="16"/>
                <w:lang w:val="en-US"/>
              </w:rPr>
              <w:t>ICMJE</w:t>
            </w:r>
            <w:r w:rsidR="00F71E72" w:rsidRPr="00D80264">
              <w:rPr>
                <w:rFonts w:cstheme="minorHAnsi"/>
                <w:sz w:val="22"/>
                <w:szCs w:val="16"/>
              </w:rPr>
              <w:t xml:space="preserve"> </w:t>
            </w:r>
            <w:r w:rsidR="00F71E72">
              <w:rPr>
                <w:rFonts w:cstheme="minorHAnsi"/>
                <w:sz w:val="22"/>
                <w:szCs w:val="16"/>
              </w:rPr>
              <w:t xml:space="preserve">из </w:t>
            </w:r>
            <w:r w:rsidR="00F71E72" w:rsidRPr="00D80264">
              <w:rPr>
                <w:rFonts w:cstheme="minorHAnsi"/>
                <w:sz w:val="22"/>
                <w:szCs w:val="16"/>
              </w:rPr>
              <w:t>13</w:t>
            </w:r>
            <w:r w:rsidR="00F71E72">
              <w:rPr>
                <w:rFonts w:cstheme="minorHAnsi"/>
                <w:sz w:val="22"/>
                <w:szCs w:val="16"/>
              </w:rPr>
              <w:t xml:space="preserve"> пунктов</w:t>
            </w:r>
            <w:r>
              <w:rPr>
                <w:rFonts w:cstheme="minorHAnsi"/>
                <w:sz w:val="22"/>
                <w:szCs w:val="16"/>
              </w:rPr>
              <w:t xml:space="preserve"> о ПКИ</w:t>
            </w:r>
            <w:r w:rsidR="00F71E72">
              <w:rPr>
                <w:rFonts w:cstheme="minorHAnsi"/>
                <w:sz w:val="22"/>
                <w:szCs w:val="16"/>
              </w:rPr>
              <w:t>. Если по какому-то пункту ответ</w:t>
            </w:r>
            <w:r w:rsidR="00CD32A6">
              <w:rPr>
                <w:rFonts w:cstheme="minorHAnsi"/>
                <w:sz w:val="22"/>
                <w:szCs w:val="16"/>
              </w:rPr>
              <w:t xml:space="preserve"> будет положительный, то </w:t>
            </w:r>
            <w:r>
              <w:rPr>
                <w:rFonts w:cstheme="minorHAnsi"/>
                <w:sz w:val="22"/>
                <w:szCs w:val="16"/>
              </w:rPr>
              <w:t xml:space="preserve">при </w:t>
            </w:r>
            <w:r w:rsidR="001F3E18">
              <w:rPr>
                <w:rFonts w:cstheme="minorHAnsi"/>
                <w:sz w:val="22"/>
                <w:szCs w:val="16"/>
              </w:rPr>
              <w:t>составлении заявления</w:t>
            </w:r>
            <w:r w:rsidR="00645E4B">
              <w:rPr>
                <w:rFonts w:cstheme="minorHAnsi"/>
                <w:sz w:val="22"/>
                <w:szCs w:val="16"/>
              </w:rPr>
              <w:t xml:space="preserve"> </w:t>
            </w:r>
            <w:r w:rsidR="00645E4B" w:rsidRPr="00645E4B">
              <w:rPr>
                <w:rFonts w:cstheme="minorHAnsi"/>
                <w:sz w:val="22"/>
                <w:szCs w:val="16"/>
              </w:rPr>
              <w:t xml:space="preserve">о </w:t>
            </w:r>
            <w:r w:rsidR="00645E4B">
              <w:rPr>
                <w:rFonts w:cstheme="minorHAnsi"/>
                <w:sz w:val="22"/>
                <w:szCs w:val="16"/>
              </w:rPr>
              <w:t>ПКИ</w:t>
            </w:r>
            <w:r w:rsidR="00CD32A6">
              <w:rPr>
                <w:rFonts w:cstheme="minorHAnsi"/>
                <w:sz w:val="22"/>
                <w:szCs w:val="16"/>
              </w:rPr>
              <w:t xml:space="preserve"> следует перенести детали такого пункта</w:t>
            </w:r>
            <w:r w:rsidR="00645E4B">
              <w:rPr>
                <w:rFonts w:cstheme="minorHAnsi"/>
                <w:sz w:val="22"/>
                <w:szCs w:val="16"/>
              </w:rPr>
              <w:t>.</w:t>
            </w:r>
            <w:r w:rsidR="00E3313F">
              <w:rPr>
                <w:rFonts w:cstheme="minorHAnsi"/>
                <w:sz w:val="22"/>
                <w:szCs w:val="16"/>
              </w:rPr>
              <w:t xml:space="preserve"> Форма заполняется только на русском. Заявление - н</w:t>
            </w:r>
            <w:r w:rsidR="002429B8" w:rsidRPr="00D80264">
              <w:rPr>
                <w:rFonts w:cstheme="minorHAnsi"/>
                <w:sz w:val="22"/>
                <w:szCs w:val="16"/>
              </w:rPr>
              <w:t>а русском и английском.</w:t>
            </w:r>
          </w:p>
        </w:tc>
      </w:tr>
      <w:tr w:rsidR="00903725" w:rsidRPr="002B1031" w14:paraId="20650606" w14:textId="77777777" w:rsidTr="002B1031">
        <w:trPr>
          <w:cantSplit/>
        </w:trPr>
        <w:tc>
          <w:tcPr>
            <w:tcW w:w="5000" w:type="pct"/>
            <w:gridSpan w:val="2"/>
          </w:tcPr>
          <w:p w14:paraId="6754198C" w14:textId="0FCEB7D2" w:rsidR="00903725" w:rsidRPr="00B25B97" w:rsidRDefault="00354A93" w:rsidP="00354A93">
            <w:pPr>
              <w:rPr>
                <w:rFonts w:cstheme="minorHAnsi"/>
                <w:b/>
                <w:bCs/>
                <w:color w:val="0070C0"/>
                <w:sz w:val="28"/>
                <w:szCs w:val="24"/>
              </w:rPr>
            </w:pPr>
            <w:r>
              <w:rPr>
                <w:b/>
                <w:bCs/>
                <w:sz w:val="25"/>
                <w:szCs w:val="25"/>
              </w:rPr>
              <w:t>А</w:t>
            </w:r>
            <w:r w:rsidR="006B1C24" w:rsidRPr="00B25B97">
              <w:rPr>
                <w:b/>
                <w:bCs/>
                <w:sz w:val="25"/>
                <w:szCs w:val="25"/>
              </w:rPr>
              <w:t>вторы заявляют об отсутствии потенциального конфликта интересов.</w:t>
            </w:r>
          </w:p>
        </w:tc>
      </w:tr>
      <w:tr w:rsidR="00A44C6B" w:rsidRPr="002B1031" w14:paraId="4DEC4A24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5EA4D8D0" w14:textId="77777777" w:rsidR="00903725" w:rsidRPr="004F2DB8" w:rsidRDefault="00903725" w:rsidP="00903725">
            <w:pPr>
              <w:rPr>
                <w:rFonts w:cstheme="minorHAnsi"/>
                <w:b/>
                <w:sz w:val="28"/>
                <w:szCs w:val="24"/>
              </w:rPr>
            </w:pPr>
            <w:r w:rsidRPr="004F2DB8">
              <w:rPr>
                <w:rFonts w:cstheme="minorHAnsi"/>
                <w:b/>
                <w:sz w:val="28"/>
                <w:szCs w:val="24"/>
              </w:rPr>
              <w:t>8.</w:t>
            </w:r>
            <w:r w:rsidRPr="004F2DB8">
              <w:rPr>
                <w:rFonts w:cstheme="minorHAnsi"/>
                <w:b/>
                <w:sz w:val="28"/>
                <w:szCs w:val="24"/>
              </w:rPr>
              <w:tab/>
              <w:t>Вклад каждого автора в подготовку публикации</w:t>
            </w:r>
          </w:p>
          <w:p w14:paraId="751E8C16" w14:textId="7D1E4A20" w:rsidR="00903725" w:rsidRPr="002B1031" w:rsidRDefault="00E3313F" w:rsidP="00903725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2"/>
                <w:szCs w:val="16"/>
              </w:rPr>
              <w:t>Н</w:t>
            </w:r>
            <w:r w:rsidRPr="0037082C">
              <w:rPr>
                <w:rFonts w:cstheme="minorHAnsi"/>
                <w:sz w:val="22"/>
                <w:szCs w:val="16"/>
              </w:rPr>
              <w:t>а русском и английском.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2FF110BE" w14:textId="77777777" w:rsidR="00903725" w:rsidRPr="00403149" w:rsidRDefault="00903725" w:rsidP="00903725">
            <w:p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 xml:space="preserve">Необходимо отразить степень участия каждого автора в следующих </w:t>
            </w:r>
            <w:r w:rsidRPr="00403149">
              <w:rPr>
                <w:rFonts w:cstheme="minorHAnsi"/>
                <w:b/>
                <w:szCs w:val="24"/>
              </w:rPr>
              <w:t>обязательных</w:t>
            </w:r>
            <w:r w:rsidRPr="00403149">
              <w:rPr>
                <w:rFonts w:cstheme="minorHAnsi"/>
                <w:szCs w:val="24"/>
              </w:rPr>
              <w:t xml:space="preserve"> этапах работы над публикацией:</w:t>
            </w:r>
          </w:p>
          <w:p w14:paraId="4E1C2077" w14:textId="77777777" w:rsidR="00903725" w:rsidRPr="00403149" w:rsidRDefault="00903725" w:rsidP="00903725">
            <w:p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•</w:t>
            </w:r>
            <w:r w:rsidRPr="00403149">
              <w:rPr>
                <w:rFonts w:cstheme="minorHAnsi"/>
                <w:szCs w:val="24"/>
              </w:rPr>
              <w:tab/>
              <w:t xml:space="preserve">разработка концепции статьи, </w:t>
            </w:r>
          </w:p>
          <w:p w14:paraId="28164E19" w14:textId="77777777" w:rsidR="00903725" w:rsidRPr="00403149" w:rsidRDefault="00903725" w:rsidP="00903725">
            <w:p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•</w:t>
            </w:r>
            <w:r w:rsidRPr="00403149">
              <w:rPr>
                <w:rFonts w:cstheme="minorHAnsi"/>
                <w:szCs w:val="24"/>
              </w:rPr>
              <w:tab/>
              <w:t xml:space="preserve">получение и анализ фактических данных, </w:t>
            </w:r>
          </w:p>
          <w:p w14:paraId="7ABED8E4" w14:textId="77777777" w:rsidR="00903725" w:rsidRPr="00403149" w:rsidRDefault="00903725" w:rsidP="00903725">
            <w:p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•</w:t>
            </w:r>
            <w:r w:rsidRPr="00403149">
              <w:rPr>
                <w:rFonts w:cstheme="minorHAnsi"/>
                <w:szCs w:val="24"/>
              </w:rPr>
              <w:tab/>
              <w:t xml:space="preserve">написание и редактирование текста статьи, </w:t>
            </w:r>
          </w:p>
          <w:p w14:paraId="06938B6F" w14:textId="77777777" w:rsidR="00903725" w:rsidRPr="00403149" w:rsidRDefault="00903725" w:rsidP="00903725">
            <w:p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•</w:t>
            </w:r>
            <w:r w:rsidRPr="00403149">
              <w:rPr>
                <w:rFonts w:cstheme="minorHAnsi"/>
                <w:szCs w:val="24"/>
              </w:rPr>
              <w:tab/>
              <w:t>проверка и утверждение текста статьи;</w:t>
            </w:r>
          </w:p>
          <w:p w14:paraId="6558C450" w14:textId="77777777" w:rsidR="00903725" w:rsidRPr="00403149" w:rsidRDefault="00903725" w:rsidP="00903725">
            <w:p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а также указать любой другой соответствующий вклад в подготовку публикации, напр</w:t>
            </w:r>
            <w:r w:rsidR="00403149">
              <w:rPr>
                <w:rFonts w:cstheme="minorHAnsi"/>
                <w:szCs w:val="24"/>
              </w:rPr>
              <w:t>имер</w:t>
            </w:r>
            <w:r w:rsidRPr="00403149">
              <w:rPr>
                <w:rFonts w:cstheme="minorHAnsi"/>
                <w:szCs w:val="24"/>
              </w:rPr>
              <w:t>:</w:t>
            </w:r>
          </w:p>
          <w:p w14:paraId="19702A99" w14:textId="77777777" w:rsidR="00903725" w:rsidRPr="00403149" w:rsidRDefault="00903725" w:rsidP="00903725">
            <w:pPr>
              <w:pStyle w:val="a3"/>
              <w:numPr>
                <w:ilvl w:val="0"/>
                <w:numId w:val="16"/>
              </w:num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поиск/ анализ (полнотекстовых англоязычных) источников</w:t>
            </w:r>
          </w:p>
          <w:p w14:paraId="7F1EFAE2" w14:textId="77777777" w:rsidR="00903725" w:rsidRPr="00403149" w:rsidRDefault="00903725" w:rsidP="00903725">
            <w:pPr>
              <w:pStyle w:val="a3"/>
              <w:numPr>
                <w:ilvl w:val="0"/>
                <w:numId w:val="16"/>
              </w:num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визуализация данных</w:t>
            </w:r>
          </w:p>
          <w:p w14:paraId="628B9EFE" w14:textId="77777777" w:rsidR="00903725" w:rsidRPr="00403149" w:rsidRDefault="00903725" w:rsidP="00903725">
            <w:pPr>
              <w:pStyle w:val="a3"/>
              <w:numPr>
                <w:ilvl w:val="0"/>
                <w:numId w:val="16"/>
              </w:num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статистическая обработка данных</w:t>
            </w:r>
          </w:p>
          <w:p w14:paraId="215F6FE2" w14:textId="77777777" w:rsidR="00903725" w:rsidRPr="00403149" w:rsidRDefault="00903725" w:rsidP="00903725">
            <w:pPr>
              <w:pStyle w:val="a3"/>
              <w:numPr>
                <w:ilvl w:val="0"/>
                <w:numId w:val="16"/>
              </w:num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обеспечение инструментария</w:t>
            </w:r>
          </w:p>
          <w:p w14:paraId="6554035F" w14:textId="77777777" w:rsidR="00903725" w:rsidRPr="00403149" w:rsidRDefault="00903725" w:rsidP="00903725">
            <w:pPr>
              <w:pStyle w:val="a3"/>
              <w:numPr>
                <w:ilvl w:val="0"/>
                <w:numId w:val="16"/>
              </w:num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получение финансирование проекта</w:t>
            </w:r>
          </w:p>
          <w:p w14:paraId="63123E48" w14:textId="77777777" w:rsidR="00903725" w:rsidRPr="00903725" w:rsidRDefault="00903725" w:rsidP="00403149">
            <w:pPr>
              <w:pStyle w:val="a3"/>
              <w:numPr>
                <w:ilvl w:val="0"/>
                <w:numId w:val="16"/>
              </w:numPr>
              <w:rPr>
                <w:rFonts w:cstheme="minorHAnsi"/>
                <w:szCs w:val="24"/>
              </w:rPr>
            </w:pPr>
            <w:r w:rsidRPr="00403149">
              <w:rPr>
                <w:rFonts w:cstheme="minorHAnsi"/>
                <w:szCs w:val="24"/>
              </w:rPr>
              <w:t>проектное руководство</w:t>
            </w:r>
          </w:p>
        </w:tc>
      </w:tr>
      <w:tr w:rsidR="00A44C6B" w:rsidRPr="002B1031" w14:paraId="1C0E1A73" w14:textId="77777777" w:rsidTr="002B1031">
        <w:trPr>
          <w:cantSplit/>
        </w:trPr>
        <w:tc>
          <w:tcPr>
            <w:tcW w:w="2500" w:type="pct"/>
          </w:tcPr>
          <w:p w14:paraId="7CE515D3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lastRenderedPageBreak/>
              <w:t xml:space="preserve">Автор 1 </w:t>
            </w:r>
          </w:p>
          <w:p w14:paraId="7B833C2E" w14:textId="2BD458BD" w:rsidR="00903725" w:rsidRPr="002B1031" w:rsidRDefault="00354A93" w:rsidP="00354A93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Евстафьева Елена Владимировна</w:t>
            </w:r>
          </w:p>
        </w:tc>
        <w:tc>
          <w:tcPr>
            <w:tcW w:w="2500" w:type="pct"/>
          </w:tcPr>
          <w:p w14:paraId="74A8ACB7" w14:textId="77777777" w:rsidR="00903725" w:rsidRPr="002B1031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 xml:space="preserve">разработка концепции статьи, </w:t>
            </w:r>
          </w:p>
          <w:p w14:paraId="05F6DA00" w14:textId="033FC6D9" w:rsidR="00903725" w:rsidRPr="002B1031" w:rsidRDefault="00354A9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 xml:space="preserve">статистическая обработка </w:t>
            </w:r>
            <w:r w:rsidR="00903725" w:rsidRPr="002B1031">
              <w:rPr>
                <w:rFonts w:cstheme="minorHAnsi"/>
                <w:color w:val="0070C0"/>
                <w:sz w:val="28"/>
                <w:szCs w:val="24"/>
              </w:rPr>
              <w:t xml:space="preserve">и анализ фактических данных, </w:t>
            </w:r>
          </w:p>
          <w:p w14:paraId="6A15ECAB" w14:textId="166EDA57" w:rsidR="00903725" w:rsidRPr="002B1031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>написание текста статьи</w:t>
            </w:r>
            <w:r w:rsidR="00354A93">
              <w:rPr>
                <w:rFonts w:cstheme="minorHAnsi"/>
                <w:color w:val="0070C0"/>
                <w:sz w:val="28"/>
                <w:szCs w:val="24"/>
              </w:rPr>
              <w:t>,</w:t>
            </w:r>
          </w:p>
          <w:p w14:paraId="66253E93" w14:textId="5E872068" w:rsidR="00903725" w:rsidRPr="002B1031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>проверка и утверждение текста статьи</w:t>
            </w:r>
            <w:r w:rsidR="00354A93">
              <w:rPr>
                <w:rFonts w:cstheme="minorHAnsi"/>
                <w:color w:val="0070C0"/>
                <w:sz w:val="28"/>
                <w:szCs w:val="24"/>
              </w:rPr>
              <w:t>,</w:t>
            </w:r>
          </w:p>
          <w:p w14:paraId="08B0ACAB" w14:textId="77777777" w:rsidR="00903725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>обоснование научной значимости</w:t>
            </w:r>
            <w:r w:rsidR="00354A93">
              <w:rPr>
                <w:rFonts w:cstheme="minorHAnsi"/>
                <w:color w:val="0070C0"/>
                <w:sz w:val="28"/>
                <w:szCs w:val="24"/>
              </w:rPr>
              <w:t>,</w:t>
            </w:r>
          </w:p>
          <w:p w14:paraId="67A4D036" w14:textId="77777777" w:rsidR="00354A93" w:rsidRDefault="00354A93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поиск/анализ (полнотекстовых англоязычных) источников</w:t>
            </w:r>
          </w:p>
          <w:p w14:paraId="3DDE812B" w14:textId="38D4A8A5" w:rsidR="00354A93" w:rsidRPr="002B1031" w:rsidRDefault="00354A93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визуализация данных</w:t>
            </w:r>
          </w:p>
        </w:tc>
      </w:tr>
      <w:tr w:rsidR="00A44C6B" w:rsidRPr="002B1031" w14:paraId="52229877" w14:textId="77777777" w:rsidTr="002B1031">
        <w:trPr>
          <w:cantSplit/>
        </w:trPr>
        <w:tc>
          <w:tcPr>
            <w:tcW w:w="2500" w:type="pct"/>
          </w:tcPr>
          <w:p w14:paraId="641980B9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Автор 2</w:t>
            </w:r>
          </w:p>
          <w:p w14:paraId="416C15F8" w14:textId="0CA299FA" w:rsidR="00903725" w:rsidRPr="002B1031" w:rsidRDefault="00354A93" w:rsidP="00354A93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Лапченко Владимир Александрович</w:t>
            </w:r>
          </w:p>
        </w:tc>
        <w:tc>
          <w:tcPr>
            <w:tcW w:w="2500" w:type="pct"/>
          </w:tcPr>
          <w:p w14:paraId="3C6D7F08" w14:textId="77777777" w:rsidR="00903725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 xml:space="preserve">получение и анализ фактических данных, </w:t>
            </w:r>
          </w:p>
          <w:p w14:paraId="5156938A" w14:textId="63CE04EE" w:rsidR="00354A93" w:rsidRPr="002B1031" w:rsidRDefault="00354A9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визуализация данных,</w:t>
            </w:r>
          </w:p>
          <w:p w14:paraId="4FAF32BE" w14:textId="54F9C045" w:rsidR="00903725" w:rsidRPr="002B1031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 xml:space="preserve">редактирование текста статьи, </w:t>
            </w:r>
          </w:p>
          <w:p w14:paraId="0F3A7EE4" w14:textId="77777777" w:rsidR="00903725" w:rsidRPr="002B1031" w:rsidRDefault="0090372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>проверка и утверждение текста статьи</w:t>
            </w:r>
          </w:p>
        </w:tc>
      </w:tr>
      <w:tr w:rsidR="00A44C6B" w:rsidRPr="002B1031" w14:paraId="0832E83B" w14:textId="77777777" w:rsidTr="002B1031">
        <w:trPr>
          <w:cantSplit/>
        </w:trPr>
        <w:tc>
          <w:tcPr>
            <w:tcW w:w="2500" w:type="pct"/>
          </w:tcPr>
          <w:p w14:paraId="143FEA72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Автор 3</w:t>
            </w:r>
          </w:p>
          <w:p w14:paraId="7311C963" w14:textId="4AFBDE3D" w:rsidR="00903725" w:rsidRPr="002B1031" w:rsidRDefault="00354A93" w:rsidP="00354A93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 xml:space="preserve">Дудченко Лейла </w:t>
            </w:r>
            <w:proofErr w:type="spellStart"/>
            <w:r>
              <w:rPr>
                <w:rFonts w:cstheme="minorHAnsi"/>
                <w:sz w:val="28"/>
                <w:szCs w:val="24"/>
              </w:rPr>
              <w:t>Шамилевна</w:t>
            </w:r>
            <w:proofErr w:type="spellEnd"/>
          </w:p>
        </w:tc>
        <w:tc>
          <w:tcPr>
            <w:tcW w:w="2500" w:type="pct"/>
          </w:tcPr>
          <w:p w14:paraId="45878D5B" w14:textId="77777777" w:rsidR="00354A93" w:rsidRDefault="00354A93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Проектное руководство,</w:t>
            </w:r>
          </w:p>
          <w:p w14:paraId="64C4A1AF" w14:textId="7C46AAF4" w:rsidR="00354A93" w:rsidRPr="00354A93" w:rsidRDefault="00354A93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354A93">
              <w:rPr>
                <w:rFonts w:cstheme="minorHAnsi"/>
                <w:color w:val="0070C0"/>
                <w:sz w:val="28"/>
                <w:szCs w:val="24"/>
              </w:rPr>
              <w:t xml:space="preserve">редактирование текста статьи, </w:t>
            </w:r>
          </w:p>
          <w:p w14:paraId="0C67E117" w14:textId="667BB4AD" w:rsidR="00903725" w:rsidRPr="002B1031" w:rsidRDefault="00354A93" w:rsidP="00354A93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354A93">
              <w:rPr>
                <w:rFonts w:cstheme="minorHAnsi"/>
                <w:color w:val="0070C0"/>
                <w:sz w:val="28"/>
                <w:szCs w:val="24"/>
              </w:rPr>
              <w:t>проверка и утверждение текста статьи</w:t>
            </w:r>
          </w:p>
        </w:tc>
      </w:tr>
      <w:tr w:rsidR="00A44C6B" w:rsidRPr="002B1031" w14:paraId="1F67A05D" w14:textId="77777777" w:rsidTr="002B1031">
        <w:trPr>
          <w:cantSplit/>
        </w:trPr>
        <w:tc>
          <w:tcPr>
            <w:tcW w:w="2500" w:type="pct"/>
          </w:tcPr>
          <w:p w14:paraId="2403CDBE" w14:textId="175C34D5" w:rsidR="00903725" w:rsidRPr="002B1031" w:rsidRDefault="00354A93" w:rsidP="00903725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Беляева Светлана Николаевна</w:t>
            </w:r>
          </w:p>
        </w:tc>
        <w:tc>
          <w:tcPr>
            <w:tcW w:w="2500" w:type="pct"/>
          </w:tcPr>
          <w:p w14:paraId="58B4B788" w14:textId="7050D7FF" w:rsidR="00354A93" w:rsidRDefault="00354A9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обеспечение инструментария,</w:t>
            </w:r>
          </w:p>
          <w:p w14:paraId="7ACDABD6" w14:textId="7FCE2851" w:rsidR="006F53C5" w:rsidRDefault="006F53C5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статистическая обработка данных,</w:t>
            </w:r>
          </w:p>
          <w:p w14:paraId="40F8AF3D" w14:textId="261041B0" w:rsidR="00903725" w:rsidRPr="002B1031" w:rsidRDefault="00354A9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354A93">
              <w:rPr>
                <w:rFonts w:cstheme="minorHAnsi"/>
                <w:color w:val="0070C0"/>
                <w:sz w:val="28"/>
                <w:szCs w:val="24"/>
              </w:rPr>
              <w:t>проверка и утверждение текста статьи</w:t>
            </w:r>
          </w:p>
        </w:tc>
      </w:tr>
      <w:tr w:rsidR="00A44C6B" w:rsidRPr="000D724F" w14:paraId="03974A2C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51725BF3" w14:textId="0D03A480" w:rsidR="00E3313F" w:rsidRDefault="00903725" w:rsidP="00903725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9</w:t>
            </w:r>
            <w:r w:rsidRPr="002B1031">
              <w:rPr>
                <w:rFonts w:cstheme="minorHAnsi"/>
                <w:sz w:val="28"/>
                <w:szCs w:val="24"/>
              </w:rPr>
              <w:t>.</w:t>
            </w:r>
            <w:r w:rsidRPr="002B1031">
              <w:rPr>
                <w:rFonts w:cstheme="minorHAnsi"/>
                <w:sz w:val="28"/>
                <w:szCs w:val="24"/>
              </w:rPr>
              <w:tab/>
            </w:r>
            <w:r w:rsidR="00A44C6B" w:rsidRPr="001F3E18">
              <w:rPr>
                <w:rFonts w:cstheme="minorHAnsi"/>
                <w:b/>
                <w:bCs/>
                <w:sz w:val="28"/>
                <w:szCs w:val="24"/>
              </w:rPr>
              <w:t>Заявление с и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>нформаци</w:t>
            </w:r>
            <w:r w:rsidR="00A44C6B" w:rsidRPr="001F3E18">
              <w:rPr>
                <w:rFonts w:cstheme="minorHAnsi"/>
                <w:b/>
                <w:bCs/>
                <w:sz w:val="28"/>
                <w:szCs w:val="24"/>
              </w:rPr>
              <w:t>ей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 xml:space="preserve"> о</w:t>
            </w:r>
            <w:r w:rsidR="00A44C6B" w:rsidRPr="001F3E18">
              <w:rPr>
                <w:rFonts w:cstheme="minorHAnsi"/>
                <w:b/>
                <w:bCs/>
                <w:sz w:val="28"/>
                <w:szCs w:val="24"/>
              </w:rPr>
              <w:t xml:space="preserve"> получении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 xml:space="preserve"> информированно</w:t>
            </w:r>
            <w:r w:rsidR="00A44C6B" w:rsidRPr="001F3E18">
              <w:rPr>
                <w:rFonts w:cstheme="minorHAnsi"/>
                <w:b/>
                <w:bCs/>
                <w:sz w:val="28"/>
                <w:szCs w:val="24"/>
              </w:rPr>
              <w:t>го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 xml:space="preserve"> согласи</w:t>
            </w:r>
            <w:r w:rsidR="00A44C6B" w:rsidRPr="001F3E18">
              <w:rPr>
                <w:rFonts w:cstheme="minorHAnsi"/>
                <w:b/>
                <w:bCs/>
                <w:sz w:val="28"/>
                <w:szCs w:val="24"/>
              </w:rPr>
              <w:t>я от пациента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 xml:space="preserve"> на публикацию сведений, позволяющих идентифицировать личность пациента (</w:t>
            </w:r>
            <w:proofErr w:type="spellStart"/>
            <w:r w:rsidRPr="001F3E18">
              <w:rPr>
                <w:rFonts w:cstheme="minorHAnsi"/>
                <w:b/>
                <w:bCs/>
                <w:sz w:val="28"/>
                <w:szCs w:val="24"/>
              </w:rPr>
              <w:t>ов</w:t>
            </w:r>
            <w:proofErr w:type="spellEnd"/>
            <w:r w:rsidRPr="001F3E18">
              <w:rPr>
                <w:rFonts w:cstheme="minorHAnsi"/>
                <w:b/>
                <w:bCs/>
                <w:sz w:val="28"/>
                <w:szCs w:val="24"/>
              </w:rPr>
              <w:t>).</w:t>
            </w:r>
            <w:r w:rsidR="002429B8">
              <w:rPr>
                <w:rFonts w:cstheme="minorHAnsi"/>
                <w:sz w:val="28"/>
                <w:szCs w:val="24"/>
              </w:rPr>
              <w:t xml:space="preserve"> </w:t>
            </w:r>
          </w:p>
          <w:p w14:paraId="362C703B" w14:textId="69BAD607" w:rsidR="00A44C6B" w:rsidRDefault="00A44C6B" w:rsidP="00903725">
            <w:pPr>
              <w:rPr>
                <w:rFonts w:cstheme="minorHAnsi"/>
                <w:sz w:val="22"/>
                <w:szCs w:val="16"/>
              </w:rPr>
            </w:pPr>
            <w:r>
              <w:rPr>
                <w:rFonts w:cstheme="minorHAnsi"/>
                <w:sz w:val="22"/>
                <w:szCs w:val="16"/>
              </w:rPr>
              <w:t xml:space="preserve">Копия </w:t>
            </w:r>
            <w:r w:rsidR="001F3E18">
              <w:rPr>
                <w:rFonts w:cstheme="minorHAnsi"/>
                <w:sz w:val="22"/>
                <w:szCs w:val="16"/>
              </w:rPr>
              <w:t>информированного согласия</w:t>
            </w:r>
            <w:r>
              <w:rPr>
                <w:rFonts w:cstheme="minorHAnsi"/>
                <w:sz w:val="22"/>
                <w:szCs w:val="16"/>
              </w:rPr>
              <w:t xml:space="preserve"> </w:t>
            </w:r>
            <w:r w:rsidR="001F3E18">
              <w:rPr>
                <w:rFonts w:cstheme="minorHAnsi"/>
                <w:sz w:val="22"/>
                <w:szCs w:val="16"/>
              </w:rPr>
              <w:t>в редколлегии</w:t>
            </w:r>
            <w:r>
              <w:rPr>
                <w:rFonts w:cstheme="minorHAnsi"/>
                <w:sz w:val="22"/>
                <w:szCs w:val="16"/>
              </w:rPr>
              <w:t xml:space="preserve"> </w:t>
            </w:r>
            <w:r w:rsidR="001F3E18">
              <w:rPr>
                <w:rFonts w:cstheme="minorHAnsi"/>
                <w:sz w:val="22"/>
                <w:szCs w:val="16"/>
              </w:rPr>
              <w:t>НЕ требуется</w:t>
            </w:r>
            <w:r>
              <w:rPr>
                <w:rFonts w:cstheme="minorHAnsi"/>
                <w:sz w:val="22"/>
                <w:szCs w:val="16"/>
              </w:rPr>
              <w:t>.</w:t>
            </w:r>
          </w:p>
          <w:p w14:paraId="004A0FDC" w14:textId="77777777" w:rsidR="00B25B97" w:rsidRPr="00B25B97" w:rsidRDefault="00A44C6B" w:rsidP="00B25B97">
            <w:pPr>
              <w:pStyle w:val="a3"/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sz w:val="22"/>
                <w:szCs w:val="16"/>
              </w:rPr>
              <w:t xml:space="preserve">Данное заявление </w:t>
            </w:r>
            <w:r w:rsidR="001F3E18">
              <w:rPr>
                <w:rFonts w:cstheme="minorHAnsi"/>
                <w:sz w:val="22"/>
                <w:szCs w:val="16"/>
              </w:rPr>
              <w:t>- на</w:t>
            </w:r>
            <w:r w:rsidR="00E3313F" w:rsidRPr="0037082C">
              <w:rPr>
                <w:rFonts w:cstheme="minorHAnsi"/>
                <w:sz w:val="22"/>
                <w:szCs w:val="16"/>
              </w:rPr>
              <w:t xml:space="preserve"> русском и английском.</w:t>
            </w:r>
          </w:p>
          <w:p w14:paraId="22AC4548" w14:textId="6485E90A" w:rsidR="00B25B97" w:rsidRPr="00D80264" w:rsidRDefault="00B25B97" w:rsidP="00B25B97">
            <w:pPr>
              <w:pStyle w:val="a3"/>
              <w:numPr>
                <w:ilvl w:val="0"/>
                <w:numId w:val="19"/>
              </w:numPr>
              <w:rPr>
                <w:rFonts w:cstheme="minorHAnsi"/>
                <w:color w:val="0070C0"/>
                <w:sz w:val="28"/>
                <w:szCs w:val="24"/>
              </w:rPr>
            </w:pPr>
            <w:r w:rsidRPr="00D80264">
              <w:rPr>
                <w:rFonts w:cstheme="minorHAnsi"/>
                <w:b/>
                <w:bCs/>
                <w:color w:val="0070C0"/>
                <w:sz w:val="28"/>
                <w:szCs w:val="24"/>
              </w:rPr>
              <w:t xml:space="preserve"> Информированное согласие на публикацию. </w:t>
            </w:r>
            <w:r w:rsidRPr="00D80264">
              <w:rPr>
                <w:rFonts w:cstheme="minorHAnsi"/>
                <w:color w:val="0070C0"/>
                <w:sz w:val="28"/>
                <w:szCs w:val="24"/>
              </w:rPr>
              <w:t>В исследовании не раскрывается сведений, позволяющих идентифицировать личность пациента(</w:t>
            </w:r>
            <w:proofErr w:type="spellStart"/>
            <w:r w:rsidRPr="00D80264">
              <w:rPr>
                <w:rFonts w:cstheme="minorHAnsi"/>
                <w:color w:val="0070C0"/>
                <w:sz w:val="28"/>
                <w:szCs w:val="24"/>
              </w:rPr>
              <w:t>ов</w:t>
            </w:r>
            <w:proofErr w:type="spellEnd"/>
            <w:r w:rsidRPr="00D80264">
              <w:rPr>
                <w:rFonts w:cstheme="minorHAnsi"/>
                <w:color w:val="0070C0"/>
                <w:sz w:val="28"/>
                <w:szCs w:val="24"/>
              </w:rPr>
              <w:t>).</w:t>
            </w:r>
          </w:p>
          <w:p w14:paraId="657FC428" w14:textId="538E2197" w:rsidR="00903725" w:rsidRPr="002B1031" w:rsidRDefault="00903725" w:rsidP="00A44214">
            <w:pPr>
              <w:pStyle w:val="a3"/>
              <w:numPr>
                <w:ilvl w:val="0"/>
                <w:numId w:val="19"/>
              </w:num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71953175" w14:textId="797D64B5" w:rsidR="002429B8" w:rsidRPr="00D80264" w:rsidRDefault="002429B8" w:rsidP="00A44214">
            <w:pPr>
              <w:pStyle w:val="a3"/>
              <w:numPr>
                <w:ilvl w:val="0"/>
                <w:numId w:val="19"/>
              </w:numPr>
              <w:rPr>
                <w:rFonts w:cstheme="minorHAnsi"/>
                <w:color w:val="0070C0"/>
                <w:sz w:val="28"/>
                <w:szCs w:val="24"/>
                <w:lang w:val="en-US"/>
              </w:rPr>
            </w:pPr>
            <w:r w:rsidRPr="00D80264">
              <w:rPr>
                <w:rFonts w:cstheme="minorHAnsi"/>
                <w:b/>
                <w:bCs/>
                <w:color w:val="0070C0"/>
                <w:sz w:val="28"/>
                <w:szCs w:val="24"/>
                <w:lang w:val="en-US"/>
              </w:rPr>
              <w:t xml:space="preserve">Consent for publication. </w:t>
            </w:r>
            <w:r w:rsidR="00A44214" w:rsidRPr="00A44214">
              <w:rPr>
                <w:rFonts w:cstheme="minorHAnsi"/>
                <w:color w:val="0070C0"/>
                <w:sz w:val="28"/>
                <w:szCs w:val="24"/>
                <w:lang w:val="en-US"/>
              </w:rPr>
              <w:t>The study does not disclose information that would identify the identity of the patient(s).</w:t>
            </w:r>
          </w:p>
        </w:tc>
      </w:tr>
      <w:tr w:rsidR="00A44C6B" w:rsidRPr="000D724F" w14:paraId="35A47ACD" w14:textId="77777777" w:rsidTr="002B1031">
        <w:trPr>
          <w:cantSplit/>
        </w:trPr>
        <w:tc>
          <w:tcPr>
            <w:tcW w:w="2500" w:type="pct"/>
          </w:tcPr>
          <w:p w14:paraId="5E05266A" w14:textId="77777777" w:rsidR="00903725" w:rsidRPr="00D80264" w:rsidRDefault="00903725" w:rsidP="00903725">
            <w:pPr>
              <w:rPr>
                <w:rFonts w:cstheme="minorHAnsi"/>
                <w:sz w:val="28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69FA5B3" w14:textId="77777777" w:rsidR="00903725" w:rsidRPr="00D80264" w:rsidRDefault="00903725" w:rsidP="00903725">
            <w:pPr>
              <w:rPr>
                <w:rFonts w:cstheme="minorHAnsi"/>
                <w:sz w:val="28"/>
                <w:szCs w:val="24"/>
                <w:lang w:val="en-US"/>
              </w:rPr>
            </w:pPr>
          </w:p>
        </w:tc>
      </w:tr>
      <w:tr w:rsidR="00A44C6B" w:rsidRPr="002B1031" w14:paraId="03F3E141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0207DBD9" w14:textId="0DC4B989" w:rsidR="00903725" w:rsidRPr="001F3E18" w:rsidRDefault="00903725" w:rsidP="0090372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1F3E18">
              <w:rPr>
                <w:rFonts w:cstheme="minorHAnsi"/>
                <w:b/>
                <w:bCs/>
                <w:sz w:val="28"/>
                <w:szCs w:val="24"/>
              </w:rPr>
              <w:lastRenderedPageBreak/>
              <w:t>10.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ab/>
              <w:t>Информация об одобрении исследования локальным этическим комитетом</w:t>
            </w:r>
            <w:r w:rsidR="001F3E18" w:rsidRPr="001F3E18">
              <w:rPr>
                <w:rFonts w:cstheme="minorHAnsi"/>
                <w:b/>
                <w:bCs/>
                <w:sz w:val="28"/>
                <w:szCs w:val="24"/>
              </w:rPr>
              <w:t>.</w:t>
            </w:r>
          </w:p>
          <w:p w14:paraId="0289D15A" w14:textId="435ED97C" w:rsidR="00903725" w:rsidRPr="00D80264" w:rsidRDefault="00903725" w:rsidP="00903725">
            <w:pPr>
              <w:rPr>
                <w:rFonts w:cstheme="minorHAnsi"/>
                <w:sz w:val="22"/>
              </w:rPr>
            </w:pPr>
            <w:r w:rsidRPr="00D80264">
              <w:rPr>
                <w:rFonts w:cstheme="minorHAnsi"/>
                <w:sz w:val="22"/>
              </w:rPr>
              <w:t>Предпочтительно полное однозначное указание этического комитета и реквизиты одобряющего документа</w:t>
            </w:r>
            <w:r w:rsidR="00F71E72" w:rsidRPr="00D80264">
              <w:rPr>
                <w:rFonts w:cstheme="minorHAnsi"/>
                <w:sz w:val="22"/>
              </w:rPr>
              <w:t xml:space="preserve"> (номер и дата)</w:t>
            </w:r>
            <w:r w:rsidRPr="00D80264">
              <w:rPr>
                <w:rFonts w:cstheme="minorHAnsi"/>
                <w:sz w:val="22"/>
              </w:rPr>
              <w:t>.</w:t>
            </w:r>
            <w:r w:rsidR="00E3313F">
              <w:rPr>
                <w:rFonts w:cstheme="minorHAnsi"/>
                <w:sz w:val="22"/>
              </w:rPr>
              <w:t xml:space="preserve"> </w:t>
            </w:r>
            <w:r w:rsidR="00E3313F">
              <w:rPr>
                <w:rFonts w:cstheme="minorHAnsi"/>
                <w:sz w:val="22"/>
                <w:szCs w:val="16"/>
              </w:rPr>
              <w:t>Н</w:t>
            </w:r>
            <w:r w:rsidR="00E3313F" w:rsidRPr="0037082C">
              <w:rPr>
                <w:rFonts w:cstheme="minorHAnsi"/>
                <w:sz w:val="22"/>
                <w:szCs w:val="16"/>
              </w:rPr>
              <w:t>а русском и английском.</w:t>
            </w:r>
          </w:p>
        </w:tc>
        <w:tc>
          <w:tcPr>
            <w:tcW w:w="2500" w:type="pct"/>
          </w:tcPr>
          <w:p w14:paraId="7C31220A" w14:textId="7FA5ADE6" w:rsidR="00903725" w:rsidRPr="00B9753E" w:rsidRDefault="00903725" w:rsidP="00A44214">
            <w:pPr>
              <w:rPr>
                <w:rFonts w:cstheme="minorHAnsi"/>
                <w:color w:val="0070C0"/>
                <w:sz w:val="28"/>
                <w:szCs w:val="24"/>
              </w:rPr>
            </w:pPr>
          </w:p>
        </w:tc>
      </w:tr>
      <w:tr w:rsidR="00A44C6B" w:rsidRPr="000D724F" w14:paraId="25AF8BC5" w14:textId="77777777" w:rsidTr="002B1031">
        <w:trPr>
          <w:cantSplit/>
        </w:trPr>
        <w:tc>
          <w:tcPr>
            <w:tcW w:w="2500" w:type="pct"/>
          </w:tcPr>
          <w:p w14:paraId="3E151DC1" w14:textId="79460984" w:rsidR="00903725" w:rsidRPr="002B1031" w:rsidRDefault="000D724F" w:rsidP="00903725">
            <w:pPr>
              <w:rPr>
                <w:rFonts w:cstheme="minorHAnsi"/>
                <w:sz w:val="28"/>
                <w:szCs w:val="24"/>
              </w:rPr>
            </w:pPr>
            <w:r w:rsidRPr="000D724F">
              <w:rPr>
                <w:rFonts w:cstheme="minorHAnsi"/>
                <w:sz w:val="28"/>
                <w:szCs w:val="24"/>
              </w:rPr>
              <w:t>Проведение исследования одобрено локальным этическим комитетом ГБУЗРК «Академический НИИ физических методов лечения, медицинской климатологии и реабилитации им. И.М. Сеченова»</w:t>
            </w:r>
          </w:p>
        </w:tc>
        <w:tc>
          <w:tcPr>
            <w:tcW w:w="2500" w:type="pct"/>
          </w:tcPr>
          <w:p w14:paraId="4B235638" w14:textId="38FE3D7A" w:rsidR="00903725" w:rsidRPr="000D724F" w:rsidRDefault="000D724F" w:rsidP="000D724F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0D724F">
              <w:rPr>
                <w:rFonts w:cstheme="minorHAnsi"/>
                <w:sz w:val="28"/>
                <w:szCs w:val="24"/>
                <w:lang w:val="en-US"/>
              </w:rPr>
              <w:t xml:space="preserve">The study was approved by the local ethics committee of the Academic Research Institute of Physical Methods of Treatment, Medical Climatology and Rehabilitation </w:t>
            </w:r>
            <w:r>
              <w:rPr>
                <w:rFonts w:cstheme="minorHAnsi"/>
                <w:sz w:val="28"/>
                <w:szCs w:val="24"/>
                <w:lang w:val="en-US"/>
              </w:rPr>
              <w:t>named after</w:t>
            </w:r>
            <w:bookmarkStart w:id="0" w:name="_GoBack"/>
            <w:bookmarkEnd w:id="0"/>
            <w:r>
              <w:rPr>
                <w:rFonts w:cstheme="minorHAnsi"/>
                <w:sz w:val="28"/>
                <w:szCs w:val="24"/>
                <w:lang w:val="en-US"/>
              </w:rPr>
              <w:t xml:space="preserve"> I.M.</w:t>
            </w:r>
            <w:r w:rsidRPr="000D724F">
              <w:rPr>
                <w:rFonts w:cstheme="minorHAnsi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0D724F">
              <w:rPr>
                <w:rFonts w:cstheme="minorHAnsi"/>
                <w:sz w:val="28"/>
                <w:szCs w:val="24"/>
                <w:lang w:val="en-US"/>
              </w:rPr>
              <w:t>Sechenov</w:t>
            </w:r>
            <w:proofErr w:type="spellEnd"/>
            <w:r w:rsidRPr="000D724F">
              <w:rPr>
                <w:rFonts w:cstheme="minorHAnsi"/>
                <w:sz w:val="28"/>
                <w:szCs w:val="24"/>
                <w:lang w:val="en-US"/>
              </w:rPr>
              <w:t>"</w:t>
            </w:r>
          </w:p>
        </w:tc>
      </w:tr>
      <w:tr w:rsidR="00A44C6B" w:rsidRPr="002B1031" w14:paraId="685D8AB1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48B6DB08" w14:textId="77777777" w:rsidR="00A44C6B" w:rsidRPr="000D724F" w:rsidRDefault="00903725" w:rsidP="00903725">
            <w:pPr>
              <w:rPr>
                <w:rFonts w:cstheme="minorHAnsi"/>
                <w:b/>
                <w:bCs/>
                <w:sz w:val="28"/>
                <w:szCs w:val="24"/>
                <w:lang w:val="en-US"/>
              </w:rPr>
            </w:pPr>
            <w:r w:rsidRPr="000D724F">
              <w:rPr>
                <w:rFonts w:cstheme="minorHAnsi"/>
                <w:b/>
                <w:bCs/>
                <w:sz w:val="28"/>
                <w:szCs w:val="24"/>
                <w:lang w:val="en-US"/>
              </w:rPr>
              <w:t>11.</w:t>
            </w:r>
            <w:r w:rsidRPr="000D724F">
              <w:rPr>
                <w:rFonts w:cstheme="minorHAnsi"/>
                <w:b/>
                <w:bCs/>
                <w:sz w:val="28"/>
                <w:szCs w:val="24"/>
                <w:lang w:val="en-US"/>
              </w:rPr>
              <w:tab/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>Регистрационный</w:t>
            </w:r>
            <w:r w:rsidRPr="000D724F">
              <w:rPr>
                <w:rFonts w:cstheme="minorHAnsi"/>
                <w:b/>
                <w:bCs/>
                <w:sz w:val="28"/>
                <w:szCs w:val="24"/>
                <w:lang w:val="en-US"/>
              </w:rPr>
              <w:t xml:space="preserve"> 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>номер</w:t>
            </w:r>
            <w:r w:rsidRPr="000D724F">
              <w:rPr>
                <w:rFonts w:cstheme="minorHAnsi"/>
                <w:b/>
                <w:bCs/>
                <w:sz w:val="28"/>
                <w:szCs w:val="24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b/>
                <w:bCs/>
                <w:sz w:val="28"/>
                <w:szCs w:val="24"/>
              </w:rPr>
              <w:t>протокола</w:t>
            </w:r>
            <w:r w:rsidR="006B1C24" w:rsidRPr="000D724F">
              <w:rPr>
                <w:rFonts w:cstheme="minorHAnsi"/>
                <w:b/>
                <w:bCs/>
                <w:sz w:val="28"/>
                <w:szCs w:val="24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b/>
                <w:bCs/>
                <w:sz w:val="28"/>
                <w:szCs w:val="24"/>
              </w:rPr>
              <w:t>или</w:t>
            </w:r>
            <w:r w:rsidR="006B1C24" w:rsidRPr="000D724F">
              <w:rPr>
                <w:rFonts w:cstheme="minorHAnsi"/>
                <w:b/>
                <w:bCs/>
                <w:sz w:val="28"/>
                <w:szCs w:val="24"/>
                <w:lang w:val="en-US"/>
              </w:rPr>
              <w:t xml:space="preserve"> 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>исследования</w:t>
            </w:r>
            <w:r w:rsidR="00A44C6B" w:rsidRPr="000D724F">
              <w:rPr>
                <w:rFonts w:cstheme="minorHAnsi"/>
                <w:b/>
                <w:bCs/>
                <w:sz w:val="28"/>
                <w:szCs w:val="24"/>
                <w:lang w:val="en-US"/>
              </w:rPr>
              <w:t>.</w:t>
            </w:r>
          </w:p>
          <w:p w14:paraId="099A9DAE" w14:textId="5FCA6E08" w:rsidR="00903725" w:rsidRPr="001F3E18" w:rsidRDefault="00A44C6B" w:rsidP="00903725">
            <w:pPr>
              <w:rPr>
                <w:rFonts w:cstheme="minorHAnsi"/>
                <w:sz w:val="22"/>
              </w:rPr>
            </w:pPr>
            <w:r w:rsidRPr="001F3E18">
              <w:rPr>
                <w:rFonts w:cstheme="minorHAnsi"/>
                <w:sz w:val="22"/>
              </w:rPr>
              <w:t>В</w:t>
            </w:r>
            <w:r w:rsidR="00903725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903725" w:rsidRPr="001F3E18">
              <w:rPr>
                <w:rFonts w:cstheme="minorHAnsi"/>
                <w:sz w:val="22"/>
              </w:rPr>
              <w:t>случае</w:t>
            </w:r>
            <w:r w:rsidR="00903725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903725" w:rsidRPr="001F3E18">
              <w:rPr>
                <w:rFonts w:cstheme="minorHAnsi"/>
                <w:sz w:val="22"/>
              </w:rPr>
              <w:t>включения</w:t>
            </w:r>
            <w:r w:rsidR="00903725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903725" w:rsidRPr="001F3E18">
              <w:rPr>
                <w:rFonts w:cstheme="minorHAnsi"/>
                <w:sz w:val="22"/>
              </w:rPr>
              <w:t>его</w:t>
            </w:r>
            <w:r w:rsidR="00903725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903725" w:rsidRPr="001F3E18">
              <w:rPr>
                <w:rFonts w:cstheme="minorHAnsi"/>
                <w:sz w:val="22"/>
              </w:rPr>
              <w:t>в</w:t>
            </w:r>
            <w:r w:rsidR="00903725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903725" w:rsidRPr="001F3E18">
              <w:rPr>
                <w:rFonts w:cstheme="minorHAnsi"/>
                <w:sz w:val="22"/>
              </w:rPr>
              <w:t>реестры</w:t>
            </w:r>
            <w:r w:rsidR="006B1C24" w:rsidRPr="000D724F">
              <w:rPr>
                <w:rFonts w:cstheme="minorHAnsi"/>
                <w:sz w:val="22"/>
                <w:lang w:val="en-US"/>
              </w:rPr>
              <w:t xml:space="preserve">, </w:t>
            </w:r>
            <w:r w:rsidR="006B1C24" w:rsidRPr="001F3E18">
              <w:rPr>
                <w:rFonts w:cstheme="minorHAnsi"/>
                <w:sz w:val="22"/>
              </w:rPr>
              <w:t>с</w:t>
            </w:r>
            <w:r w:rsidR="006B1C24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sz w:val="22"/>
              </w:rPr>
              <w:t>указанием</w:t>
            </w:r>
            <w:r w:rsidR="006B1C24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sz w:val="22"/>
              </w:rPr>
              <w:t>реестра</w:t>
            </w:r>
            <w:r w:rsidR="006B1C24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sz w:val="22"/>
              </w:rPr>
              <w:t>и</w:t>
            </w:r>
            <w:r w:rsidR="006B1C24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sz w:val="22"/>
              </w:rPr>
              <w:t>возможной</w:t>
            </w:r>
            <w:r w:rsidR="006B1C24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sz w:val="22"/>
              </w:rPr>
              <w:t>ссылки</w:t>
            </w:r>
            <w:r w:rsidR="006B1C24" w:rsidRPr="000D724F">
              <w:rPr>
                <w:rFonts w:cstheme="minorHAnsi"/>
                <w:sz w:val="22"/>
                <w:lang w:val="en-US"/>
              </w:rPr>
              <w:t xml:space="preserve"> </w:t>
            </w:r>
            <w:r w:rsidR="006B1C24" w:rsidRPr="001F3E18">
              <w:rPr>
                <w:rFonts w:cstheme="minorHAnsi"/>
                <w:sz w:val="22"/>
              </w:rPr>
              <w:t>на него</w:t>
            </w:r>
            <w:r w:rsidR="00E3313F" w:rsidRPr="001F3E18">
              <w:rPr>
                <w:rFonts w:cstheme="minorHAnsi"/>
                <w:sz w:val="22"/>
              </w:rPr>
              <w:t>.</w:t>
            </w:r>
          </w:p>
          <w:p w14:paraId="5A91CDD8" w14:textId="75554C09" w:rsidR="00E3313F" w:rsidRPr="006B1C24" w:rsidRDefault="00E3313F" w:rsidP="00903725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2"/>
                <w:szCs w:val="16"/>
              </w:rPr>
              <w:t>Н</w:t>
            </w:r>
            <w:r w:rsidRPr="0037082C">
              <w:rPr>
                <w:rFonts w:cstheme="minorHAnsi"/>
                <w:sz w:val="22"/>
                <w:szCs w:val="16"/>
              </w:rPr>
              <w:t>а русском и английском.</w:t>
            </w:r>
          </w:p>
        </w:tc>
        <w:tc>
          <w:tcPr>
            <w:tcW w:w="2500" w:type="pct"/>
          </w:tcPr>
          <w:p w14:paraId="2692CA09" w14:textId="73EC1733" w:rsidR="00903725" w:rsidRPr="002B1031" w:rsidRDefault="006B1C24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D80264">
              <w:rPr>
                <w:rFonts w:ascii="Arial" w:hAnsi="Arial" w:cs="Arial"/>
                <w:sz w:val="25"/>
                <w:szCs w:val="25"/>
                <w:lang w:val="en-US"/>
              </w:rPr>
              <w:t xml:space="preserve">REGISTRATION: Clinicaltrials.gov identifier: NCT03945968.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Registered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5"/>
                <w:szCs w:val="25"/>
              </w:rPr>
              <w:t>May</w:t>
            </w:r>
            <w:proofErr w:type="spellEnd"/>
            <w:r>
              <w:rPr>
                <w:rFonts w:ascii="Arial" w:hAnsi="Arial" w:cs="Arial"/>
                <w:sz w:val="25"/>
                <w:szCs w:val="25"/>
              </w:rPr>
              <w:t xml:space="preserve"> 10, 2019</w:t>
            </w:r>
          </w:p>
        </w:tc>
      </w:tr>
      <w:tr w:rsidR="00A44C6B" w:rsidRPr="000D724F" w14:paraId="682378F6" w14:textId="77777777" w:rsidTr="002B1031">
        <w:trPr>
          <w:cantSplit/>
        </w:trPr>
        <w:tc>
          <w:tcPr>
            <w:tcW w:w="2500" w:type="pct"/>
          </w:tcPr>
          <w:p w14:paraId="679E96D1" w14:textId="6F08637A" w:rsidR="00903725" w:rsidRPr="002B1031" w:rsidRDefault="00A44214" w:rsidP="00A44214">
            <w:pPr>
              <w:rPr>
                <w:rFonts w:cstheme="minorHAnsi"/>
                <w:sz w:val="28"/>
                <w:szCs w:val="24"/>
              </w:rPr>
            </w:pPr>
            <w:r w:rsidRPr="00A44214">
              <w:rPr>
                <w:rFonts w:cstheme="minorHAnsi"/>
                <w:sz w:val="28"/>
                <w:szCs w:val="24"/>
              </w:rPr>
              <w:t xml:space="preserve">Работа выполнена в рамках </w:t>
            </w:r>
            <w:r>
              <w:rPr>
                <w:rFonts w:cstheme="minorHAnsi"/>
                <w:sz w:val="28"/>
                <w:szCs w:val="24"/>
              </w:rPr>
              <w:t xml:space="preserve">темы, утвержденной Ученым советом </w:t>
            </w:r>
            <w:r w:rsidRPr="00A44214">
              <w:rPr>
                <w:rFonts w:cstheme="minorHAnsi"/>
                <w:sz w:val="28"/>
                <w:szCs w:val="24"/>
              </w:rPr>
              <w:t xml:space="preserve">ГБУЗРК </w:t>
            </w:r>
            <w:r>
              <w:rPr>
                <w:rFonts w:cstheme="minorHAnsi"/>
                <w:sz w:val="28"/>
                <w:szCs w:val="24"/>
              </w:rPr>
              <w:t xml:space="preserve">«АНИИ </w:t>
            </w:r>
            <w:proofErr w:type="spellStart"/>
            <w:r>
              <w:rPr>
                <w:rFonts w:cstheme="minorHAnsi"/>
                <w:sz w:val="28"/>
                <w:szCs w:val="24"/>
              </w:rPr>
              <w:t>им.И.М.Сеченова</w:t>
            </w:r>
            <w:proofErr w:type="spellEnd"/>
            <w:r>
              <w:rPr>
                <w:rFonts w:cstheme="minorHAnsi"/>
                <w:sz w:val="28"/>
                <w:szCs w:val="24"/>
              </w:rPr>
              <w:t xml:space="preserve">», протокол № </w:t>
            </w:r>
            <w:r w:rsidR="00B81FA3">
              <w:rPr>
                <w:rFonts w:cstheme="minorHAnsi"/>
                <w:sz w:val="28"/>
                <w:szCs w:val="24"/>
              </w:rPr>
              <w:t xml:space="preserve">1 </w:t>
            </w:r>
            <w:r>
              <w:rPr>
                <w:rFonts w:cstheme="minorHAnsi"/>
                <w:sz w:val="28"/>
                <w:szCs w:val="24"/>
              </w:rPr>
              <w:t xml:space="preserve">от </w:t>
            </w:r>
            <w:r w:rsidR="00B81FA3">
              <w:rPr>
                <w:rFonts w:cstheme="minorHAnsi"/>
                <w:sz w:val="28"/>
                <w:szCs w:val="24"/>
              </w:rPr>
              <w:t>24.01.</w:t>
            </w:r>
            <w:r>
              <w:rPr>
                <w:rFonts w:cstheme="minorHAnsi"/>
                <w:sz w:val="28"/>
                <w:szCs w:val="24"/>
              </w:rPr>
              <w:t xml:space="preserve">2023 г.; </w:t>
            </w:r>
            <w:r w:rsidRPr="00A44214">
              <w:rPr>
                <w:rFonts w:cstheme="minorHAnsi"/>
                <w:sz w:val="28"/>
                <w:szCs w:val="24"/>
              </w:rPr>
              <w:t>договора о сотрудничестве №2 от 13.04.2023</w:t>
            </w:r>
            <w:r>
              <w:rPr>
                <w:rFonts w:cstheme="minorHAnsi"/>
                <w:sz w:val="28"/>
                <w:szCs w:val="24"/>
              </w:rPr>
              <w:t>;</w:t>
            </w:r>
            <w:r w:rsidRPr="00A44214">
              <w:rPr>
                <w:rFonts w:cstheme="minorHAnsi"/>
                <w:sz w:val="28"/>
                <w:szCs w:val="24"/>
              </w:rPr>
              <w:t xml:space="preserve"> в рамках темы Гос. задания (№121032300023-7)</w:t>
            </w:r>
            <w:r>
              <w:rPr>
                <w:rFonts w:cstheme="minorHAnsi"/>
                <w:sz w:val="28"/>
                <w:szCs w:val="24"/>
              </w:rPr>
              <w:t>,</w:t>
            </w:r>
          </w:p>
        </w:tc>
        <w:tc>
          <w:tcPr>
            <w:tcW w:w="2500" w:type="pct"/>
          </w:tcPr>
          <w:p w14:paraId="4A0CCD0E" w14:textId="22B331C6" w:rsidR="00903725" w:rsidRPr="00A44214" w:rsidRDefault="00A44214" w:rsidP="00236AF3">
            <w:pPr>
              <w:rPr>
                <w:rFonts w:cstheme="minorHAnsi"/>
                <w:sz w:val="28"/>
                <w:szCs w:val="24"/>
                <w:lang w:val="en-US"/>
              </w:rPr>
            </w:pPr>
            <w:r w:rsidRPr="00A44214">
              <w:rPr>
                <w:rFonts w:cstheme="minorHAnsi"/>
                <w:sz w:val="28"/>
                <w:szCs w:val="24"/>
                <w:lang w:val="en-US"/>
              </w:rPr>
              <w:t xml:space="preserve">REGISTRATION: The work was carried out within the framework  approved by the Academic Council of the </w:t>
            </w:r>
            <w:r w:rsidR="00236AF3" w:rsidRPr="00236AF3">
              <w:rPr>
                <w:rFonts w:cstheme="minorHAnsi"/>
                <w:sz w:val="28"/>
                <w:szCs w:val="24"/>
                <w:lang w:val="en-US"/>
              </w:rPr>
              <w:t xml:space="preserve">Academic Research Institute of Physical Methods of Treatment, Medical Climatology and Rehabilitation named after I.M. </w:t>
            </w:r>
            <w:proofErr w:type="spellStart"/>
            <w:r w:rsidR="00236AF3" w:rsidRPr="00236AF3">
              <w:rPr>
                <w:rFonts w:cstheme="minorHAnsi"/>
                <w:sz w:val="28"/>
                <w:szCs w:val="24"/>
                <w:lang w:val="en-US"/>
              </w:rPr>
              <w:t>Sechenov</w:t>
            </w:r>
            <w:proofErr w:type="spellEnd"/>
            <w:r w:rsidRPr="00A44214">
              <w:rPr>
                <w:rFonts w:cstheme="minorHAnsi"/>
                <w:sz w:val="28"/>
                <w:szCs w:val="24"/>
                <w:lang w:val="en-US"/>
              </w:rPr>
              <w:t>, Protocol No</w:t>
            </w:r>
            <w:r w:rsidR="000320F7" w:rsidRPr="000320F7">
              <w:rPr>
                <w:rFonts w:cstheme="minorHAnsi"/>
                <w:sz w:val="28"/>
                <w:szCs w:val="24"/>
                <w:lang w:val="en-US"/>
              </w:rPr>
              <w:t xml:space="preserve"> 1</w:t>
            </w:r>
            <w:r w:rsidRPr="00A44214">
              <w:rPr>
                <w:rFonts w:cstheme="minorHAnsi"/>
                <w:sz w:val="28"/>
                <w:szCs w:val="24"/>
                <w:lang w:val="en-US"/>
              </w:rPr>
              <w:t xml:space="preserve"> dated </w:t>
            </w:r>
            <w:r w:rsidR="000320F7" w:rsidRPr="000320F7">
              <w:rPr>
                <w:rFonts w:cstheme="minorHAnsi"/>
                <w:sz w:val="28"/>
                <w:szCs w:val="24"/>
                <w:lang w:val="en-US"/>
              </w:rPr>
              <w:t>24.01.</w:t>
            </w:r>
            <w:r w:rsidRPr="00A44214">
              <w:rPr>
                <w:rFonts w:cstheme="minorHAnsi"/>
                <w:sz w:val="28"/>
                <w:szCs w:val="24"/>
                <w:lang w:val="en-US"/>
              </w:rPr>
              <w:t>2023; cooperation agreement No. 2 of 04/13/2023; within the framework of the topic State. tasks (No. 121032300023-7),</w:t>
            </w:r>
          </w:p>
        </w:tc>
      </w:tr>
      <w:tr w:rsidR="00A44C6B" w:rsidRPr="002B1031" w14:paraId="131E2865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33E45E45" w14:textId="791A924D" w:rsidR="00903725" w:rsidRPr="001F3E18" w:rsidRDefault="00903725" w:rsidP="0090372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1F3E18">
              <w:rPr>
                <w:rFonts w:cstheme="minorHAnsi"/>
                <w:b/>
                <w:bCs/>
                <w:sz w:val="28"/>
                <w:szCs w:val="24"/>
              </w:rPr>
              <w:t>12.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ab/>
              <w:t xml:space="preserve">Информация о </w:t>
            </w:r>
            <w:r w:rsidR="00F71E72" w:rsidRPr="001F3E18">
              <w:rPr>
                <w:rFonts w:cstheme="minorHAnsi"/>
                <w:b/>
                <w:bCs/>
                <w:sz w:val="28"/>
                <w:szCs w:val="24"/>
              </w:rPr>
              <w:t xml:space="preserve">внешнем 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>финансировании</w:t>
            </w:r>
          </w:p>
          <w:p w14:paraId="72E0C21C" w14:textId="77777777" w:rsidR="00903725" w:rsidRDefault="00903725" w:rsidP="00903725">
            <w:pPr>
              <w:rPr>
                <w:rFonts w:cstheme="minorHAnsi"/>
                <w:sz w:val="22"/>
                <w:szCs w:val="16"/>
              </w:rPr>
            </w:pPr>
            <w:r w:rsidRPr="002B1031">
              <w:rPr>
                <w:rFonts w:cstheme="minorHAnsi"/>
                <w:sz w:val="22"/>
                <w:szCs w:val="16"/>
              </w:rPr>
              <w:t xml:space="preserve">Краткий перечень источников </w:t>
            </w:r>
            <w:r w:rsidR="00F71E72">
              <w:rPr>
                <w:rFonts w:cstheme="minorHAnsi"/>
                <w:sz w:val="22"/>
                <w:szCs w:val="16"/>
              </w:rPr>
              <w:t xml:space="preserve">внешнего </w:t>
            </w:r>
            <w:r w:rsidRPr="002B1031">
              <w:rPr>
                <w:rFonts w:cstheme="minorHAnsi"/>
                <w:sz w:val="22"/>
                <w:szCs w:val="16"/>
              </w:rPr>
              <w:t>финансирования, которые использовались для получения результатов, представленных в статье, а также самого процесса публикации (например, коммерческая организация, Фонд или правительственный грант и т.д.).</w:t>
            </w:r>
            <w:r w:rsidR="00E3313F">
              <w:rPr>
                <w:rFonts w:cstheme="minorHAnsi"/>
                <w:sz w:val="22"/>
                <w:szCs w:val="16"/>
              </w:rPr>
              <w:t xml:space="preserve"> В случае наличия, номер гранта. </w:t>
            </w:r>
          </w:p>
          <w:p w14:paraId="5B013BEE" w14:textId="063D6A0B" w:rsidR="00E3313F" w:rsidRPr="002B1031" w:rsidRDefault="00E3313F" w:rsidP="00903725">
            <w:pPr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22"/>
                <w:szCs w:val="16"/>
              </w:rPr>
              <w:t>Н</w:t>
            </w:r>
            <w:r w:rsidRPr="0037082C">
              <w:rPr>
                <w:rFonts w:cstheme="minorHAnsi"/>
                <w:sz w:val="22"/>
                <w:szCs w:val="16"/>
              </w:rPr>
              <w:t>а русском и английском.</w:t>
            </w:r>
          </w:p>
        </w:tc>
        <w:tc>
          <w:tcPr>
            <w:tcW w:w="2500" w:type="pct"/>
          </w:tcPr>
          <w:p w14:paraId="59650282" w14:textId="53E2097C" w:rsidR="00903725" w:rsidRPr="002B1031" w:rsidRDefault="00236AF3" w:rsidP="00903725">
            <w:p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отсутствует</w:t>
            </w:r>
          </w:p>
        </w:tc>
      </w:tr>
      <w:tr w:rsidR="00A44C6B" w:rsidRPr="002B1031" w14:paraId="434DB378" w14:textId="77777777" w:rsidTr="002B1031">
        <w:trPr>
          <w:cantSplit/>
        </w:trPr>
        <w:tc>
          <w:tcPr>
            <w:tcW w:w="2500" w:type="pct"/>
          </w:tcPr>
          <w:p w14:paraId="07006524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3534BD44" w14:textId="77777777" w:rsidR="00903725" w:rsidRPr="002B1031" w:rsidRDefault="00903725" w:rsidP="00903725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A44C6B" w:rsidRPr="002B1031" w14:paraId="4738FDC8" w14:textId="77777777" w:rsidTr="002B1031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16EACD4D" w14:textId="77777777" w:rsidR="00903725" w:rsidRPr="001F3E18" w:rsidRDefault="00903725" w:rsidP="0090372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1F3E18">
              <w:rPr>
                <w:rFonts w:cstheme="minorHAnsi"/>
                <w:b/>
                <w:bCs/>
                <w:sz w:val="28"/>
                <w:szCs w:val="24"/>
              </w:rPr>
              <w:lastRenderedPageBreak/>
              <w:t>14.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ab/>
              <w:t>Благодарности</w:t>
            </w:r>
          </w:p>
          <w:p w14:paraId="180CA292" w14:textId="77777777" w:rsidR="00903725" w:rsidRDefault="00903725" w:rsidP="00903725">
            <w:pPr>
              <w:rPr>
                <w:rFonts w:cstheme="minorHAnsi"/>
                <w:sz w:val="22"/>
                <w:szCs w:val="24"/>
              </w:rPr>
            </w:pPr>
            <w:r w:rsidRPr="002B1031">
              <w:rPr>
                <w:rFonts w:cstheme="minorHAnsi"/>
                <w:sz w:val="22"/>
                <w:szCs w:val="24"/>
              </w:rPr>
              <w:t>Необязательно. Вы можете разместить здесь благодарность любым лицам или организациям, которые помогли в вашей работе.</w:t>
            </w:r>
            <w:r w:rsidR="006B1C24">
              <w:rPr>
                <w:rFonts w:cstheme="minorHAnsi"/>
                <w:sz w:val="22"/>
                <w:szCs w:val="24"/>
              </w:rPr>
              <w:t xml:space="preserve"> При указании лиц и органи</w:t>
            </w:r>
            <w:r w:rsidR="00687934">
              <w:rPr>
                <w:rFonts w:cstheme="minorHAnsi"/>
                <w:sz w:val="22"/>
                <w:szCs w:val="24"/>
              </w:rPr>
              <w:t>заций желательно получить от них согласи</w:t>
            </w:r>
            <w:r w:rsidR="000363CC">
              <w:rPr>
                <w:rFonts w:cstheme="minorHAnsi"/>
                <w:sz w:val="22"/>
                <w:szCs w:val="24"/>
              </w:rPr>
              <w:t>е</w:t>
            </w:r>
            <w:r w:rsidR="00687934">
              <w:rPr>
                <w:rFonts w:cstheme="minorHAnsi"/>
                <w:sz w:val="22"/>
                <w:szCs w:val="24"/>
              </w:rPr>
              <w:t xml:space="preserve"> на публикацию благодарности, а также необходимо точно заявить названи</w:t>
            </w:r>
            <w:r w:rsidR="000363CC">
              <w:rPr>
                <w:rFonts w:cstheme="minorHAnsi"/>
                <w:sz w:val="22"/>
                <w:szCs w:val="24"/>
              </w:rPr>
              <w:t>е</w:t>
            </w:r>
            <w:r w:rsidR="00687934">
              <w:rPr>
                <w:rFonts w:cstheme="minorHAnsi"/>
                <w:sz w:val="22"/>
                <w:szCs w:val="24"/>
              </w:rPr>
              <w:t xml:space="preserve"> организации и страну ее нахождения</w:t>
            </w:r>
            <w:r w:rsidR="006E2457">
              <w:rPr>
                <w:rFonts w:cstheme="minorHAnsi"/>
                <w:sz w:val="22"/>
                <w:szCs w:val="24"/>
              </w:rPr>
              <w:t xml:space="preserve"> (напр., компания </w:t>
            </w:r>
            <w:r w:rsidR="006E2457">
              <w:rPr>
                <w:rFonts w:cstheme="minorHAnsi"/>
                <w:sz w:val="22"/>
                <w:szCs w:val="24"/>
                <w:lang w:val="en-US"/>
              </w:rPr>
              <w:t>Phillips</w:t>
            </w:r>
            <w:r w:rsidR="006E2457">
              <w:rPr>
                <w:rFonts w:cstheme="minorHAnsi"/>
                <w:sz w:val="22"/>
                <w:szCs w:val="24"/>
              </w:rPr>
              <w:t>, Россия)</w:t>
            </w:r>
          </w:p>
          <w:p w14:paraId="48D2BA1F" w14:textId="452C55D7" w:rsidR="00A44C6B" w:rsidRPr="006E2457" w:rsidRDefault="00A44C6B" w:rsidP="00903725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2"/>
                <w:szCs w:val="16"/>
              </w:rPr>
              <w:t>Н</w:t>
            </w:r>
            <w:r w:rsidRPr="0037082C">
              <w:rPr>
                <w:rFonts w:cstheme="minorHAnsi"/>
                <w:sz w:val="22"/>
                <w:szCs w:val="16"/>
              </w:rPr>
              <w:t>а русском и английском.</w:t>
            </w:r>
          </w:p>
        </w:tc>
        <w:tc>
          <w:tcPr>
            <w:tcW w:w="2500" w:type="pct"/>
          </w:tcPr>
          <w:p w14:paraId="0E3FF8D0" w14:textId="1781354F" w:rsidR="00903725" w:rsidRPr="002B1031" w:rsidRDefault="00903725" w:rsidP="00236AF3">
            <w:pPr>
              <w:rPr>
                <w:rFonts w:cstheme="minorHAnsi"/>
                <w:color w:val="0070C0"/>
                <w:sz w:val="28"/>
                <w:szCs w:val="24"/>
              </w:rPr>
            </w:pPr>
          </w:p>
        </w:tc>
      </w:tr>
      <w:tr w:rsidR="00A44C6B" w:rsidRPr="002B1031" w14:paraId="66B42105" w14:textId="77777777" w:rsidTr="00835E80">
        <w:trPr>
          <w:cantSplit/>
        </w:trPr>
        <w:tc>
          <w:tcPr>
            <w:tcW w:w="2500" w:type="pct"/>
          </w:tcPr>
          <w:p w14:paraId="2B88FD9B" w14:textId="77777777" w:rsidR="00403149" w:rsidRPr="002B1031" w:rsidRDefault="00403149" w:rsidP="00835E80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4175FE93" w14:textId="77777777" w:rsidR="00403149" w:rsidRPr="002B1031" w:rsidRDefault="00403149" w:rsidP="00835E80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D80264" w:rsidRPr="002B1031" w14:paraId="0A32A09E" w14:textId="77777777" w:rsidTr="00787B6D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6C7142E1" w14:textId="59E3A583" w:rsidR="006E2457" w:rsidRPr="002B1031" w:rsidRDefault="006E2457" w:rsidP="00787B6D">
            <w:pPr>
              <w:rPr>
                <w:rFonts w:cstheme="minorHAnsi"/>
                <w:sz w:val="28"/>
                <w:szCs w:val="24"/>
              </w:rPr>
            </w:pPr>
            <w:r w:rsidRPr="002B1031">
              <w:rPr>
                <w:rFonts w:cstheme="minorHAnsi"/>
                <w:sz w:val="28"/>
                <w:szCs w:val="24"/>
              </w:rPr>
              <w:t>1</w:t>
            </w:r>
            <w:r w:rsidR="00B25B97">
              <w:rPr>
                <w:rFonts w:cstheme="minorHAnsi"/>
                <w:sz w:val="28"/>
                <w:szCs w:val="24"/>
              </w:rPr>
              <w:t>5</w:t>
            </w:r>
            <w:r w:rsidRPr="002B1031">
              <w:rPr>
                <w:rFonts w:cstheme="minorHAnsi"/>
                <w:sz w:val="28"/>
                <w:szCs w:val="24"/>
              </w:rPr>
              <w:t>. Дополнительные сведения в адрес редакции</w:t>
            </w:r>
          </w:p>
        </w:tc>
        <w:tc>
          <w:tcPr>
            <w:tcW w:w="2500" w:type="pct"/>
          </w:tcPr>
          <w:p w14:paraId="501F9864" w14:textId="77777777" w:rsidR="006E2457" w:rsidRPr="002B1031" w:rsidRDefault="006E2457" w:rsidP="00787B6D">
            <w:pPr>
              <w:rPr>
                <w:rFonts w:cstheme="minorHAnsi"/>
                <w:color w:val="0070C0"/>
                <w:sz w:val="28"/>
                <w:szCs w:val="24"/>
              </w:rPr>
            </w:pPr>
            <w:r w:rsidRPr="002B1031">
              <w:rPr>
                <w:rFonts w:cstheme="minorHAnsi"/>
                <w:color w:val="0070C0"/>
                <w:sz w:val="28"/>
                <w:szCs w:val="24"/>
              </w:rPr>
              <w:t>……</w:t>
            </w:r>
          </w:p>
        </w:tc>
      </w:tr>
      <w:tr w:rsidR="00D80264" w:rsidRPr="002B1031" w14:paraId="49C9DC37" w14:textId="77777777" w:rsidTr="00787B6D">
        <w:trPr>
          <w:cantSplit/>
        </w:trPr>
        <w:tc>
          <w:tcPr>
            <w:tcW w:w="2500" w:type="pct"/>
          </w:tcPr>
          <w:p w14:paraId="391FE31F" w14:textId="77777777" w:rsidR="006E2457" w:rsidRPr="002B1031" w:rsidRDefault="006E2457" w:rsidP="00787B6D">
            <w:pPr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2500" w:type="pct"/>
          </w:tcPr>
          <w:p w14:paraId="1758FBF3" w14:textId="77777777" w:rsidR="006E2457" w:rsidRPr="002B1031" w:rsidRDefault="006E2457" w:rsidP="00787B6D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A44C6B" w:rsidRPr="002B1031" w14:paraId="174BE25D" w14:textId="77777777" w:rsidTr="00835E80">
        <w:trPr>
          <w:cantSplit/>
        </w:trPr>
        <w:tc>
          <w:tcPr>
            <w:tcW w:w="2500" w:type="pct"/>
            <w:shd w:val="clear" w:color="auto" w:fill="F7CAAC" w:themeFill="accent2" w:themeFillTint="66"/>
          </w:tcPr>
          <w:p w14:paraId="2763B1EE" w14:textId="37BFE88F" w:rsidR="00403149" w:rsidRPr="001F3E18" w:rsidRDefault="00403149" w:rsidP="00403149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1F3E18">
              <w:rPr>
                <w:rFonts w:cstheme="minorHAnsi"/>
                <w:b/>
                <w:bCs/>
                <w:sz w:val="28"/>
                <w:szCs w:val="24"/>
              </w:rPr>
              <w:t>1</w:t>
            </w:r>
            <w:r w:rsidR="0049367C" w:rsidRPr="001F3E18">
              <w:rPr>
                <w:rFonts w:cstheme="minorHAnsi"/>
                <w:b/>
                <w:bCs/>
                <w:sz w:val="28"/>
                <w:szCs w:val="24"/>
              </w:rPr>
              <w:t>7</w:t>
            </w:r>
            <w:r w:rsidRPr="001F3E18">
              <w:rPr>
                <w:rFonts w:cstheme="minorHAnsi"/>
                <w:b/>
                <w:bCs/>
                <w:sz w:val="28"/>
                <w:szCs w:val="24"/>
              </w:rPr>
              <w:t xml:space="preserve">. Список прилагаемых документов и файлов </w:t>
            </w:r>
          </w:p>
          <w:p w14:paraId="36ADCDA1" w14:textId="26DADBED" w:rsidR="00403149" w:rsidRPr="002B1031" w:rsidRDefault="00EE63C3" w:rsidP="00403149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2"/>
                <w:szCs w:val="24"/>
              </w:rPr>
              <w:t>Р</w:t>
            </w:r>
            <w:r w:rsidR="00403149" w:rsidRPr="00D80264">
              <w:rPr>
                <w:rFonts w:cstheme="minorHAnsi"/>
                <w:sz w:val="22"/>
                <w:szCs w:val="24"/>
              </w:rPr>
              <w:t>укопись, сопроводительное письмо, договор о передаче авторских прав</w:t>
            </w:r>
            <w:r w:rsidR="00A44C6B">
              <w:rPr>
                <w:rFonts w:cstheme="minorHAnsi"/>
                <w:sz w:val="22"/>
                <w:szCs w:val="24"/>
              </w:rPr>
              <w:t xml:space="preserve"> (подписанное </w:t>
            </w:r>
            <w:r w:rsidR="001F3E18">
              <w:rPr>
                <w:rFonts w:cstheme="minorHAnsi"/>
                <w:sz w:val="22"/>
                <w:szCs w:val="24"/>
              </w:rPr>
              <w:t>корреспондирующим</w:t>
            </w:r>
            <w:r w:rsidR="00A44C6B">
              <w:rPr>
                <w:rFonts w:cstheme="minorHAnsi"/>
                <w:sz w:val="22"/>
                <w:szCs w:val="24"/>
              </w:rPr>
              <w:t xml:space="preserve"> автором)</w:t>
            </w:r>
            <w:r w:rsidR="00403149" w:rsidRPr="00D80264">
              <w:rPr>
                <w:rFonts w:cstheme="minorHAnsi"/>
                <w:sz w:val="22"/>
                <w:szCs w:val="24"/>
              </w:rPr>
              <w:t xml:space="preserve">, </w:t>
            </w:r>
            <w:r>
              <w:rPr>
                <w:rFonts w:cstheme="minorHAnsi"/>
                <w:sz w:val="22"/>
                <w:szCs w:val="24"/>
              </w:rPr>
              <w:t>возможные файлы данных для онлай</w:t>
            </w:r>
            <w:r w:rsidR="001F3E18">
              <w:rPr>
                <w:rFonts w:cstheme="minorHAnsi"/>
                <w:sz w:val="22"/>
                <w:szCs w:val="24"/>
              </w:rPr>
              <w:t>н</w:t>
            </w:r>
            <w:r>
              <w:rPr>
                <w:rFonts w:cstheme="minorHAnsi"/>
                <w:sz w:val="22"/>
                <w:szCs w:val="24"/>
              </w:rPr>
              <w:t xml:space="preserve"> приложения, </w:t>
            </w:r>
            <w:r w:rsidR="00403149" w:rsidRPr="00D80264">
              <w:rPr>
                <w:rFonts w:cstheme="minorHAnsi"/>
                <w:sz w:val="22"/>
                <w:szCs w:val="24"/>
              </w:rPr>
              <w:t>рисунки, видеопрезентации, разрешения от правообладателей на использование иллюстраций</w:t>
            </w:r>
            <w:r w:rsidR="00F71E72" w:rsidRPr="00D80264">
              <w:rPr>
                <w:rFonts w:cstheme="minorHAnsi"/>
                <w:sz w:val="22"/>
                <w:szCs w:val="24"/>
              </w:rPr>
              <w:t xml:space="preserve">, </w:t>
            </w:r>
            <w:r w:rsidR="00A44C6B">
              <w:rPr>
                <w:rFonts w:cstheme="minorHAnsi"/>
                <w:sz w:val="22"/>
                <w:szCs w:val="24"/>
              </w:rPr>
              <w:t xml:space="preserve">скан </w:t>
            </w:r>
            <w:r w:rsidR="00F71E72" w:rsidRPr="00D80264">
              <w:rPr>
                <w:rFonts w:cstheme="minorHAnsi"/>
                <w:sz w:val="22"/>
                <w:szCs w:val="24"/>
              </w:rPr>
              <w:t>заполненн</w:t>
            </w:r>
            <w:r w:rsidR="00A44C6B">
              <w:rPr>
                <w:rFonts w:cstheme="minorHAnsi"/>
                <w:sz w:val="22"/>
                <w:szCs w:val="24"/>
              </w:rPr>
              <w:t>ой/ подписанной</w:t>
            </w:r>
            <w:r w:rsidR="00F71E72" w:rsidRPr="00D80264">
              <w:rPr>
                <w:rFonts w:cstheme="minorHAnsi"/>
                <w:sz w:val="22"/>
                <w:szCs w:val="24"/>
              </w:rPr>
              <w:t xml:space="preserve"> форм</w:t>
            </w:r>
            <w:r w:rsidR="00A44C6B">
              <w:rPr>
                <w:rFonts w:cstheme="minorHAnsi"/>
                <w:sz w:val="22"/>
                <w:szCs w:val="24"/>
              </w:rPr>
              <w:t>ы</w:t>
            </w:r>
            <w:r w:rsidR="00F71E72" w:rsidRPr="00D80264">
              <w:rPr>
                <w:rFonts w:cstheme="minorHAnsi"/>
                <w:sz w:val="22"/>
                <w:szCs w:val="24"/>
              </w:rPr>
              <w:t xml:space="preserve"> ICMJE о потенциальном конфликте интересов</w:t>
            </w:r>
            <w:r w:rsidR="00403149" w:rsidRPr="00D80264">
              <w:rPr>
                <w:rFonts w:cstheme="minorHAnsi"/>
                <w:sz w:val="22"/>
                <w:szCs w:val="24"/>
              </w:rPr>
              <w:t xml:space="preserve"> и т.д.</w:t>
            </w:r>
          </w:p>
        </w:tc>
        <w:tc>
          <w:tcPr>
            <w:tcW w:w="2500" w:type="pct"/>
          </w:tcPr>
          <w:p w14:paraId="25CC76B1" w14:textId="7BBAB8E3" w:rsidR="00403149" w:rsidRPr="00236AF3" w:rsidRDefault="00236AF3" w:rsidP="00A26884">
            <w:pPr>
              <w:pStyle w:val="a3"/>
              <w:numPr>
                <w:ilvl w:val="0"/>
                <w:numId w:val="17"/>
              </w:numPr>
              <w:rPr>
                <w:rFonts w:cstheme="minorHAnsi"/>
                <w:color w:val="0070C0"/>
                <w:sz w:val="28"/>
                <w:szCs w:val="24"/>
              </w:rPr>
            </w:pPr>
            <w:r w:rsidRPr="00236AF3">
              <w:rPr>
                <w:rFonts w:cstheme="minorHAnsi"/>
                <w:color w:val="0070C0"/>
                <w:sz w:val="28"/>
                <w:szCs w:val="24"/>
              </w:rPr>
              <w:t>Рукопись</w:t>
            </w:r>
          </w:p>
          <w:p w14:paraId="2FF2202B" w14:textId="4503DA7F" w:rsidR="00403149" w:rsidRDefault="00236AF3" w:rsidP="00403149">
            <w:pPr>
              <w:pStyle w:val="a3"/>
              <w:numPr>
                <w:ilvl w:val="0"/>
                <w:numId w:val="17"/>
              </w:num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Сопроводительное письмо</w:t>
            </w:r>
          </w:p>
          <w:p w14:paraId="3FE21CF8" w14:textId="45952814" w:rsidR="00236AF3" w:rsidRDefault="00236AF3" w:rsidP="00403149">
            <w:pPr>
              <w:pStyle w:val="a3"/>
              <w:numPr>
                <w:ilvl w:val="0"/>
                <w:numId w:val="17"/>
              </w:num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Договор о передаче авторских прав</w:t>
            </w:r>
          </w:p>
          <w:p w14:paraId="76C8F07A" w14:textId="00456F95" w:rsidR="00403149" w:rsidRDefault="00236AF3" w:rsidP="00403149">
            <w:pPr>
              <w:pStyle w:val="a3"/>
              <w:numPr>
                <w:ilvl w:val="0"/>
                <w:numId w:val="17"/>
              </w:num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>Рисунки</w:t>
            </w:r>
          </w:p>
          <w:p w14:paraId="15BE76E1" w14:textId="24C143A2" w:rsidR="00403149" w:rsidRDefault="00236AF3" w:rsidP="00403149">
            <w:pPr>
              <w:pStyle w:val="a3"/>
              <w:numPr>
                <w:ilvl w:val="0"/>
                <w:numId w:val="17"/>
              </w:numPr>
              <w:rPr>
                <w:rFonts w:cstheme="minorHAnsi"/>
                <w:color w:val="0070C0"/>
                <w:sz w:val="28"/>
                <w:szCs w:val="24"/>
              </w:rPr>
            </w:pPr>
            <w:r>
              <w:rPr>
                <w:rFonts w:cstheme="minorHAnsi"/>
                <w:color w:val="0070C0"/>
                <w:sz w:val="28"/>
                <w:szCs w:val="24"/>
              </w:rPr>
              <w:t xml:space="preserve">Скан подписанной формы </w:t>
            </w:r>
            <w:r>
              <w:rPr>
                <w:rFonts w:cstheme="minorHAnsi"/>
                <w:color w:val="0070C0"/>
                <w:sz w:val="28"/>
                <w:szCs w:val="24"/>
                <w:lang w:val="en-US"/>
              </w:rPr>
              <w:t>ICMJE</w:t>
            </w:r>
          </w:p>
          <w:p w14:paraId="46E34146" w14:textId="254C6DA7" w:rsidR="00403149" w:rsidRPr="00403149" w:rsidRDefault="00403149" w:rsidP="00236AF3">
            <w:pPr>
              <w:pStyle w:val="a3"/>
              <w:rPr>
                <w:rFonts w:cstheme="minorHAnsi"/>
                <w:color w:val="0070C0"/>
                <w:sz w:val="28"/>
                <w:szCs w:val="24"/>
              </w:rPr>
            </w:pPr>
          </w:p>
        </w:tc>
      </w:tr>
    </w:tbl>
    <w:p w14:paraId="5537CBA5" w14:textId="77777777" w:rsidR="00F14F52" w:rsidRPr="002B1031" w:rsidRDefault="00F14F52">
      <w:pPr>
        <w:rPr>
          <w:rFonts w:cstheme="minorHAnsi"/>
          <w:sz w:val="28"/>
          <w:szCs w:val="24"/>
        </w:rPr>
      </w:pPr>
    </w:p>
    <w:p w14:paraId="588C6C2E" w14:textId="025BA366" w:rsidR="00F14F52" w:rsidRPr="00082764" w:rsidRDefault="000218B4">
      <w:pPr>
        <w:rPr>
          <w:rFonts w:cstheme="minorHAnsi"/>
          <w:sz w:val="28"/>
          <w:szCs w:val="28"/>
        </w:rPr>
      </w:pPr>
      <w:r w:rsidRPr="00903725">
        <w:rPr>
          <w:rFonts w:cstheme="minorHAnsi"/>
          <w:sz w:val="28"/>
          <w:szCs w:val="28"/>
        </w:rPr>
        <w:t>Настоящим письмом каждый из авторов подтверждает следующ</w:t>
      </w:r>
      <w:r w:rsidR="000363CC">
        <w:rPr>
          <w:rFonts w:cstheme="minorHAnsi"/>
          <w:sz w:val="28"/>
          <w:szCs w:val="28"/>
        </w:rPr>
        <w:t>е</w:t>
      </w:r>
      <w:r w:rsidRPr="00903725">
        <w:rPr>
          <w:rFonts w:cstheme="minorHAnsi"/>
          <w:sz w:val="28"/>
          <w:szCs w:val="28"/>
        </w:rPr>
        <w:t>е:</w:t>
      </w:r>
    </w:p>
    <w:p w14:paraId="1E1F087D" w14:textId="77777777" w:rsidR="00663508" w:rsidRPr="006C114B" w:rsidRDefault="00663508">
      <w:pPr>
        <w:rPr>
          <w:rFonts w:cstheme="minorHAnsi"/>
          <w:sz w:val="28"/>
          <w:szCs w:val="28"/>
        </w:rPr>
      </w:pPr>
    </w:p>
    <w:p w14:paraId="27956CD7" w14:textId="54DEFC46" w:rsidR="00663508" w:rsidRDefault="00663508" w:rsidP="000218B4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6C114B">
        <w:rPr>
          <w:rFonts w:cstheme="minorHAnsi"/>
          <w:sz w:val="28"/>
          <w:szCs w:val="28"/>
        </w:rPr>
        <w:t>Ознакомление с политикой Журнала (в частности, с Правилами для авторов</w:t>
      </w:r>
      <w:r w:rsidRPr="00403149">
        <w:rPr>
          <w:rFonts w:cstheme="minorHAnsi"/>
          <w:sz w:val="28"/>
          <w:szCs w:val="28"/>
        </w:rPr>
        <w:t xml:space="preserve"> и Публикационной этикой, включа</w:t>
      </w:r>
      <w:r w:rsidR="00154F9A" w:rsidRPr="00403149">
        <w:rPr>
          <w:rFonts w:cstheme="minorHAnsi"/>
          <w:sz w:val="28"/>
          <w:szCs w:val="28"/>
        </w:rPr>
        <w:t xml:space="preserve">я </w:t>
      </w:r>
      <w:r w:rsidR="00154F9A" w:rsidRPr="00903725">
        <w:rPr>
          <w:rFonts w:cstheme="minorHAnsi"/>
          <w:sz w:val="28"/>
          <w:szCs w:val="28"/>
        </w:rPr>
        <w:t>условия и</w:t>
      </w:r>
      <w:r w:rsidRPr="00903725">
        <w:rPr>
          <w:rFonts w:cstheme="minorHAnsi"/>
          <w:sz w:val="28"/>
          <w:szCs w:val="28"/>
        </w:rPr>
        <w:t xml:space="preserve"> процедур</w:t>
      </w:r>
      <w:r w:rsidR="00154F9A" w:rsidRPr="00082764">
        <w:rPr>
          <w:rFonts w:cstheme="minorHAnsi"/>
          <w:sz w:val="28"/>
          <w:szCs w:val="28"/>
        </w:rPr>
        <w:t>у</w:t>
      </w:r>
      <w:r w:rsidRPr="00082764">
        <w:rPr>
          <w:rFonts w:cstheme="minorHAnsi"/>
          <w:sz w:val="28"/>
          <w:szCs w:val="28"/>
        </w:rPr>
        <w:t xml:space="preserve"> ретракции опубликованных статей</w:t>
      </w:r>
      <w:r w:rsidR="002C26C4">
        <w:rPr>
          <w:rFonts w:cstheme="minorHAnsi"/>
          <w:sz w:val="28"/>
          <w:szCs w:val="28"/>
        </w:rPr>
        <w:t>, в случае нарушения</w:t>
      </w:r>
      <w:r w:rsidR="000363CC">
        <w:rPr>
          <w:rFonts w:cstheme="minorHAnsi"/>
          <w:sz w:val="28"/>
          <w:szCs w:val="28"/>
        </w:rPr>
        <w:t xml:space="preserve"> соответствующих правил</w:t>
      </w:r>
      <w:r w:rsidRPr="006C114B">
        <w:rPr>
          <w:rFonts w:cstheme="minorHAnsi"/>
          <w:sz w:val="28"/>
          <w:szCs w:val="28"/>
        </w:rPr>
        <w:t xml:space="preserve">) </w:t>
      </w:r>
    </w:p>
    <w:p w14:paraId="5906C6E7" w14:textId="2D1C98A1" w:rsidR="0049367C" w:rsidRPr="006C114B" w:rsidRDefault="0049367C" w:rsidP="000218B4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Ознакомление с Чек-листом «Соответствие рукописи лучшим редакционно-этическим практикам»</w:t>
      </w:r>
      <w:r w:rsidR="000363CC">
        <w:rPr>
          <w:rFonts w:cstheme="minorHAnsi"/>
          <w:sz w:val="28"/>
          <w:szCs w:val="28"/>
        </w:rPr>
        <w:t xml:space="preserve"> и проверкой рукописи на </w:t>
      </w:r>
      <w:r w:rsidR="00FA1922">
        <w:rPr>
          <w:rFonts w:cstheme="minorHAnsi"/>
          <w:sz w:val="28"/>
          <w:szCs w:val="28"/>
        </w:rPr>
        <w:t>соответствие</w:t>
      </w:r>
    </w:p>
    <w:p w14:paraId="2A7D4E3F" w14:textId="77777777" w:rsidR="00663508" w:rsidRPr="00403149" w:rsidRDefault="00663508" w:rsidP="000218B4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403149">
        <w:rPr>
          <w:rFonts w:cstheme="minorHAnsi"/>
          <w:sz w:val="28"/>
          <w:szCs w:val="28"/>
        </w:rPr>
        <w:t>Ознакомление с Лицензионным договором</w:t>
      </w:r>
    </w:p>
    <w:p w14:paraId="242F8E12" w14:textId="10982440" w:rsidR="000218B4" w:rsidRPr="00403149" w:rsidRDefault="00663508" w:rsidP="000218B4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403149">
        <w:rPr>
          <w:rFonts w:cstheme="minorHAnsi"/>
          <w:sz w:val="28"/>
          <w:szCs w:val="28"/>
        </w:rPr>
        <w:t>Внесение к</w:t>
      </w:r>
      <w:r w:rsidR="000218B4" w:rsidRPr="00403149">
        <w:rPr>
          <w:rFonts w:cstheme="minorHAnsi"/>
          <w:sz w:val="28"/>
          <w:szCs w:val="28"/>
        </w:rPr>
        <w:t>ажды</w:t>
      </w:r>
      <w:r w:rsidRPr="00403149">
        <w:rPr>
          <w:rFonts w:cstheme="minorHAnsi"/>
          <w:sz w:val="28"/>
          <w:szCs w:val="28"/>
        </w:rPr>
        <w:t>м</w:t>
      </w:r>
      <w:r w:rsidR="000218B4" w:rsidRPr="00403149">
        <w:rPr>
          <w:rFonts w:cstheme="minorHAnsi"/>
          <w:sz w:val="28"/>
          <w:szCs w:val="28"/>
        </w:rPr>
        <w:t xml:space="preserve"> из авторов существенн</w:t>
      </w:r>
      <w:r w:rsidRPr="00403149">
        <w:rPr>
          <w:rFonts w:cstheme="minorHAnsi"/>
          <w:sz w:val="28"/>
          <w:szCs w:val="28"/>
        </w:rPr>
        <w:t>ого</w:t>
      </w:r>
      <w:r w:rsidR="000218B4" w:rsidRPr="00403149">
        <w:rPr>
          <w:rFonts w:cstheme="minorHAnsi"/>
          <w:sz w:val="28"/>
          <w:szCs w:val="28"/>
        </w:rPr>
        <w:t xml:space="preserve"> интеллектуальн</w:t>
      </w:r>
      <w:r w:rsidRPr="00403149">
        <w:rPr>
          <w:rFonts w:cstheme="minorHAnsi"/>
          <w:sz w:val="28"/>
          <w:szCs w:val="28"/>
        </w:rPr>
        <w:t>ого</w:t>
      </w:r>
      <w:r w:rsidR="000218B4" w:rsidRPr="00403149">
        <w:rPr>
          <w:rFonts w:cstheme="minorHAnsi"/>
          <w:sz w:val="28"/>
          <w:szCs w:val="28"/>
        </w:rPr>
        <w:t xml:space="preserve"> вклад</w:t>
      </w:r>
      <w:r w:rsidRPr="00403149">
        <w:rPr>
          <w:rFonts w:cstheme="minorHAnsi"/>
          <w:sz w:val="28"/>
          <w:szCs w:val="28"/>
        </w:rPr>
        <w:t>а</w:t>
      </w:r>
      <w:r w:rsidR="000218B4" w:rsidRPr="00403149">
        <w:rPr>
          <w:rFonts w:cstheme="minorHAnsi"/>
          <w:sz w:val="28"/>
          <w:szCs w:val="28"/>
        </w:rPr>
        <w:t xml:space="preserve"> в данную работу</w:t>
      </w:r>
      <w:r w:rsidRPr="00403149">
        <w:rPr>
          <w:rFonts w:cstheme="minorHAnsi"/>
          <w:sz w:val="28"/>
          <w:szCs w:val="28"/>
        </w:rPr>
        <w:t>,</w:t>
      </w:r>
      <w:r w:rsidR="000218B4" w:rsidRPr="00403149">
        <w:rPr>
          <w:rFonts w:cstheme="minorHAnsi"/>
          <w:sz w:val="28"/>
          <w:szCs w:val="28"/>
        </w:rPr>
        <w:t xml:space="preserve"> чтобы </w:t>
      </w:r>
      <w:r w:rsidRPr="00403149">
        <w:rPr>
          <w:rFonts w:cstheme="minorHAnsi"/>
          <w:sz w:val="28"/>
          <w:szCs w:val="28"/>
        </w:rPr>
        <w:t>соответствовать</w:t>
      </w:r>
      <w:r w:rsidR="000363CC">
        <w:rPr>
          <w:rFonts w:cstheme="minorHAnsi"/>
          <w:sz w:val="28"/>
          <w:szCs w:val="28"/>
        </w:rPr>
        <w:t xml:space="preserve"> критерию авторства</w:t>
      </w:r>
      <w:r w:rsidR="002C26C4">
        <w:rPr>
          <w:rFonts w:cstheme="minorHAnsi"/>
          <w:sz w:val="28"/>
          <w:szCs w:val="28"/>
        </w:rPr>
        <w:t xml:space="preserve">, а также понимание и утверждение вклада ВСЕХ соавторов </w:t>
      </w:r>
    </w:p>
    <w:p w14:paraId="4F6A1172" w14:textId="77777777" w:rsidR="000218B4" w:rsidRPr="00403149" w:rsidRDefault="000218B4" w:rsidP="000218B4">
      <w:pPr>
        <w:pStyle w:val="ad"/>
        <w:numPr>
          <w:ilvl w:val="0"/>
          <w:numId w:val="12"/>
        </w:numPr>
        <w:rPr>
          <w:sz w:val="28"/>
          <w:szCs w:val="28"/>
        </w:rPr>
      </w:pPr>
      <w:r w:rsidRPr="00403149">
        <w:rPr>
          <w:rFonts w:ascii="Calibri" w:hAnsi="Calibri" w:cs="Calibri"/>
          <w:sz w:val="28"/>
          <w:szCs w:val="28"/>
        </w:rPr>
        <w:t xml:space="preserve">Окончательное утверждение </w:t>
      </w:r>
      <w:r w:rsidR="00154F9A" w:rsidRPr="00403149">
        <w:rPr>
          <w:rFonts w:ascii="Calibri" w:hAnsi="Calibri" w:cs="Calibri"/>
          <w:sz w:val="28"/>
          <w:szCs w:val="28"/>
        </w:rPr>
        <w:t>публикуемой</w:t>
      </w:r>
      <w:r w:rsidRPr="00403149">
        <w:rPr>
          <w:rFonts w:ascii="Calibri" w:hAnsi="Calibri" w:cs="Calibri"/>
          <w:sz w:val="28"/>
          <w:szCs w:val="28"/>
        </w:rPr>
        <w:t xml:space="preserve">̆ версии рукописи </w:t>
      </w:r>
    </w:p>
    <w:p w14:paraId="332C1224" w14:textId="75BC1FF6" w:rsidR="00663508" w:rsidRPr="00403149" w:rsidRDefault="00663508" w:rsidP="00663508">
      <w:pPr>
        <w:pStyle w:val="ad"/>
        <w:numPr>
          <w:ilvl w:val="0"/>
          <w:numId w:val="12"/>
        </w:numPr>
        <w:rPr>
          <w:sz w:val="28"/>
          <w:szCs w:val="28"/>
        </w:rPr>
      </w:pPr>
      <w:r w:rsidRPr="00403149">
        <w:rPr>
          <w:rFonts w:ascii="Calibri" w:hAnsi="Calibri" w:cs="Calibri"/>
          <w:sz w:val="28"/>
          <w:szCs w:val="28"/>
        </w:rPr>
        <w:t xml:space="preserve">Согласие принять на себя ответственность за </w:t>
      </w:r>
      <w:r w:rsidR="002C26C4">
        <w:rPr>
          <w:rFonts w:ascii="Calibri" w:hAnsi="Calibri" w:cs="Calibri"/>
          <w:sz w:val="28"/>
          <w:szCs w:val="28"/>
        </w:rPr>
        <w:t>ВСЕ</w:t>
      </w:r>
      <w:r w:rsidRPr="00403149">
        <w:rPr>
          <w:rFonts w:ascii="Calibri" w:hAnsi="Calibri" w:cs="Calibri"/>
          <w:sz w:val="28"/>
          <w:szCs w:val="28"/>
        </w:rPr>
        <w:t xml:space="preserve"> аспекты работы и гарантия того, что все вопросы, связанные с точностью и добросовестностью </w:t>
      </w:r>
      <w:r w:rsidR="002C26C4" w:rsidRPr="00403149">
        <w:rPr>
          <w:rFonts w:ascii="Calibri" w:hAnsi="Calibri" w:cs="Calibri"/>
          <w:sz w:val="28"/>
          <w:szCs w:val="28"/>
        </w:rPr>
        <w:t>любой</w:t>
      </w:r>
      <w:r w:rsidRPr="00403149">
        <w:rPr>
          <w:rFonts w:ascii="Calibri" w:hAnsi="Calibri" w:cs="Calibri"/>
          <w:sz w:val="28"/>
          <w:szCs w:val="28"/>
        </w:rPr>
        <w:t xml:space="preserve">̆ части работы, могут быть надлежащим образом исследованы и урегулированы </w:t>
      </w:r>
    </w:p>
    <w:p w14:paraId="3CC0ACBF" w14:textId="77777777" w:rsidR="000218B4" w:rsidRPr="006C114B" w:rsidRDefault="00663508" w:rsidP="000218B4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903725">
        <w:rPr>
          <w:rFonts w:cstheme="minorHAnsi"/>
          <w:sz w:val="28"/>
          <w:szCs w:val="28"/>
        </w:rPr>
        <w:lastRenderedPageBreak/>
        <w:t xml:space="preserve">Передача корреспондирующему автору права подписи Лицензионного </w:t>
      </w:r>
      <w:r w:rsidRPr="00082764">
        <w:rPr>
          <w:rFonts w:cstheme="minorHAnsi"/>
          <w:sz w:val="28"/>
          <w:szCs w:val="28"/>
        </w:rPr>
        <w:t>договора с Издательством</w:t>
      </w:r>
      <w:r w:rsidRPr="006C114B">
        <w:rPr>
          <w:rFonts w:cstheme="minorHAnsi"/>
          <w:sz w:val="28"/>
          <w:szCs w:val="28"/>
        </w:rPr>
        <w:t xml:space="preserve"> от лица авторского коллектива</w:t>
      </w:r>
    </w:p>
    <w:p w14:paraId="46AFE1AB" w14:textId="551058C1" w:rsidR="007D2548" w:rsidRDefault="00AB0EB8" w:rsidP="007D2548">
      <w:pPr>
        <w:pStyle w:val="a3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6C114B">
        <w:rPr>
          <w:rFonts w:cstheme="minorHAnsi"/>
          <w:sz w:val="28"/>
          <w:szCs w:val="28"/>
        </w:rPr>
        <w:t>Делегирование</w:t>
      </w:r>
      <w:r w:rsidR="007D2548" w:rsidRPr="006C114B">
        <w:rPr>
          <w:rFonts w:cstheme="minorHAnsi"/>
          <w:sz w:val="28"/>
          <w:szCs w:val="28"/>
        </w:rPr>
        <w:t xml:space="preserve"> корреспондирующему автору </w:t>
      </w:r>
      <w:r w:rsidRPr="00403149">
        <w:rPr>
          <w:rFonts w:cstheme="minorHAnsi"/>
          <w:sz w:val="28"/>
          <w:szCs w:val="28"/>
        </w:rPr>
        <w:t>обязанностей</w:t>
      </w:r>
      <w:r w:rsidR="007D2548" w:rsidRPr="00403149">
        <w:rPr>
          <w:rFonts w:cstheme="minorHAnsi"/>
          <w:sz w:val="28"/>
          <w:szCs w:val="28"/>
        </w:rPr>
        <w:t xml:space="preserve"> ведения переписки с Редколлегией от лица авторского коллектива</w:t>
      </w:r>
      <w:r w:rsidR="00EE63C3">
        <w:rPr>
          <w:rFonts w:cstheme="minorHAnsi"/>
          <w:sz w:val="28"/>
          <w:szCs w:val="28"/>
        </w:rPr>
        <w:t xml:space="preserve"> и подписание Лицен</w:t>
      </w:r>
      <w:r w:rsidR="0049367C">
        <w:rPr>
          <w:rFonts w:cstheme="minorHAnsi"/>
          <w:sz w:val="28"/>
          <w:szCs w:val="28"/>
        </w:rPr>
        <w:t>зионного договора</w:t>
      </w:r>
    </w:p>
    <w:p w14:paraId="0A186A15" w14:textId="57796DC9" w:rsidR="003D173E" w:rsidRPr="00C66D84" w:rsidRDefault="00F71E72" w:rsidP="003E2019">
      <w:pPr>
        <w:pStyle w:val="a3"/>
        <w:numPr>
          <w:ilvl w:val="0"/>
          <w:numId w:val="12"/>
        </w:numPr>
        <w:rPr>
          <w:rFonts w:cstheme="minorHAnsi"/>
          <w:sz w:val="28"/>
          <w:szCs w:val="24"/>
        </w:rPr>
      </w:pPr>
      <w:r w:rsidRPr="00C66D84">
        <w:rPr>
          <w:rFonts w:cstheme="minorHAnsi"/>
          <w:sz w:val="28"/>
          <w:szCs w:val="28"/>
        </w:rPr>
        <w:t>Передач</w:t>
      </w:r>
      <w:r w:rsidR="00EE63C3" w:rsidRPr="00C66D84">
        <w:rPr>
          <w:rFonts w:cstheme="minorHAnsi"/>
          <w:sz w:val="28"/>
          <w:szCs w:val="28"/>
        </w:rPr>
        <w:t>а</w:t>
      </w:r>
      <w:r w:rsidRPr="00C66D84">
        <w:rPr>
          <w:rFonts w:cstheme="minorHAnsi"/>
          <w:sz w:val="28"/>
          <w:szCs w:val="28"/>
        </w:rPr>
        <w:t xml:space="preserve"> скана заполненной и подписанной формы </w:t>
      </w:r>
      <w:r w:rsidRPr="00C66D84">
        <w:rPr>
          <w:rFonts w:cstheme="minorHAnsi"/>
          <w:sz w:val="28"/>
          <w:szCs w:val="28"/>
          <w:lang w:val="en-US"/>
        </w:rPr>
        <w:t>ICMJE</w:t>
      </w:r>
      <w:r w:rsidRPr="00C66D84">
        <w:rPr>
          <w:rFonts w:cstheme="minorHAnsi"/>
          <w:sz w:val="28"/>
          <w:szCs w:val="28"/>
        </w:rPr>
        <w:t xml:space="preserve"> из 13 пунктов о потенциальном конфликте интересов </w:t>
      </w:r>
    </w:p>
    <w:sectPr w:rsidR="003D173E" w:rsidRPr="00C66D84" w:rsidSect="002B1031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E131" w14:textId="77777777" w:rsidR="0079417A" w:rsidRDefault="0079417A" w:rsidP="005F7C76">
      <w:r>
        <w:separator/>
      </w:r>
    </w:p>
  </w:endnote>
  <w:endnote w:type="continuationSeparator" w:id="0">
    <w:p w14:paraId="10EEAEB5" w14:textId="77777777" w:rsidR="0079417A" w:rsidRDefault="0079417A" w:rsidP="005F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171095"/>
      <w:docPartObj>
        <w:docPartGallery w:val="Page Numbers (Bottom of Page)"/>
        <w:docPartUnique/>
      </w:docPartObj>
    </w:sdtPr>
    <w:sdtEndPr/>
    <w:sdtContent>
      <w:p w14:paraId="3737CAED" w14:textId="62027B54" w:rsidR="005F7C76" w:rsidRDefault="005F7C76">
        <w:pPr>
          <w:pStyle w:val="a8"/>
          <w:jc w:val="right"/>
        </w:pPr>
        <w:r w:rsidRPr="005F7C76">
          <w:rPr>
            <w:rFonts w:cstheme="minorHAnsi"/>
            <w:szCs w:val="24"/>
          </w:rPr>
          <w:t xml:space="preserve">Сведения о </w:t>
        </w:r>
        <w:r w:rsidR="00B9753E">
          <w:rPr>
            <w:rFonts w:cstheme="minorHAnsi"/>
            <w:szCs w:val="24"/>
          </w:rPr>
          <w:t xml:space="preserve">рукописи, поданной в </w:t>
        </w:r>
        <w:r w:rsidR="00B9753E" w:rsidRPr="00094119">
          <w:rPr>
            <w:rFonts w:cstheme="minorHAnsi"/>
            <w:szCs w:val="24"/>
          </w:rPr>
          <w:t xml:space="preserve">журнал </w:t>
        </w:r>
        <w:r w:rsidR="00FA1922" w:rsidRPr="00094119">
          <w:rPr>
            <w:rFonts w:cstheme="minorHAnsi"/>
            <w:szCs w:val="24"/>
          </w:rPr>
          <w:t>«</w:t>
        </w:r>
        <w:r w:rsidR="00094119" w:rsidRPr="00094119">
          <w:rPr>
            <w:rFonts w:cstheme="minorHAnsi"/>
            <w:szCs w:val="24"/>
          </w:rPr>
          <w:t>Морская медицина</w:t>
        </w:r>
        <w:r w:rsidR="00FA1922" w:rsidRPr="00094119">
          <w:rPr>
            <w:rFonts w:cstheme="minorHAnsi"/>
            <w:szCs w:val="24"/>
          </w:rPr>
          <w:t>»</w:t>
        </w:r>
        <w:r w:rsidRPr="00094119">
          <w:t>, стр</w:t>
        </w:r>
        <w:r>
          <w:t xml:space="preserve">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D724F">
          <w:rPr>
            <w:noProof/>
          </w:rPr>
          <w:t>8</w:t>
        </w:r>
        <w:r>
          <w:fldChar w:fldCharType="end"/>
        </w:r>
      </w:p>
    </w:sdtContent>
  </w:sdt>
  <w:p w14:paraId="7270C687" w14:textId="77777777" w:rsidR="005F7C76" w:rsidRDefault="005F7C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BBBD6" w14:textId="77777777" w:rsidR="0079417A" w:rsidRDefault="0079417A" w:rsidP="005F7C76">
      <w:r>
        <w:separator/>
      </w:r>
    </w:p>
  </w:footnote>
  <w:footnote w:type="continuationSeparator" w:id="0">
    <w:p w14:paraId="45E0C6AC" w14:textId="77777777" w:rsidR="0079417A" w:rsidRDefault="0079417A" w:rsidP="005F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0664"/>
    <w:multiLevelType w:val="hybridMultilevel"/>
    <w:tmpl w:val="0020037A"/>
    <w:lvl w:ilvl="0" w:tplc="DF9015B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1CF1"/>
    <w:multiLevelType w:val="hybridMultilevel"/>
    <w:tmpl w:val="2674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943B6"/>
    <w:multiLevelType w:val="hybridMultilevel"/>
    <w:tmpl w:val="DE78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0156C"/>
    <w:multiLevelType w:val="hybridMultilevel"/>
    <w:tmpl w:val="21EE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41D3"/>
    <w:multiLevelType w:val="hybridMultilevel"/>
    <w:tmpl w:val="08420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72942"/>
    <w:multiLevelType w:val="hybridMultilevel"/>
    <w:tmpl w:val="1ADA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2557A"/>
    <w:multiLevelType w:val="hybridMultilevel"/>
    <w:tmpl w:val="F320944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CE1715D"/>
    <w:multiLevelType w:val="hybridMultilevel"/>
    <w:tmpl w:val="98B2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E4737"/>
    <w:multiLevelType w:val="hybridMultilevel"/>
    <w:tmpl w:val="B130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A31AE"/>
    <w:multiLevelType w:val="hybridMultilevel"/>
    <w:tmpl w:val="22D6E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6038B"/>
    <w:multiLevelType w:val="hybridMultilevel"/>
    <w:tmpl w:val="1C36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F0B53"/>
    <w:multiLevelType w:val="hybridMultilevel"/>
    <w:tmpl w:val="7F48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53A1D"/>
    <w:multiLevelType w:val="hybridMultilevel"/>
    <w:tmpl w:val="7766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2547A"/>
    <w:multiLevelType w:val="hybridMultilevel"/>
    <w:tmpl w:val="41F2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8331F"/>
    <w:multiLevelType w:val="hybridMultilevel"/>
    <w:tmpl w:val="B99E7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158C7"/>
    <w:multiLevelType w:val="hybridMultilevel"/>
    <w:tmpl w:val="2BC6B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33362"/>
    <w:multiLevelType w:val="hybridMultilevel"/>
    <w:tmpl w:val="D666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E0077"/>
    <w:multiLevelType w:val="hybridMultilevel"/>
    <w:tmpl w:val="97D2F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F76F7"/>
    <w:multiLevelType w:val="hybridMultilevel"/>
    <w:tmpl w:val="4CA6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12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  <w:num w:numId="12">
    <w:abstractNumId w:val="16"/>
  </w:num>
  <w:num w:numId="13">
    <w:abstractNumId w:val="10"/>
  </w:num>
  <w:num w:numId="14">
    <w:abstractNumId w:val="4"/>
  </w:num>
  <w:num w:numId="15">
    <w:abstractNumId w:val="17"/>
  </w:num>
  <w:num w:numId="16">
    <w:abstractNumId w:val="14"/>
  </w:num>
  <w:num w:numId="17">
    <w:abstractNumId w:val="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AF"/>
    <w:rsid w:val="000218B4"/>
    <w:rsid w:val="0003079F"/>
    <w:rsid w:val="000320F7"/>
    <w:rsid w:val="000363CC"/>
    <w:rsid w:val="00057625"/>
    <w:rsid w:val="0006457B"/>
    <w:rsid w:val="00072C75"/>
    <w:rsid w:val="00075503"/>
    <w:rsid w:val="00080F13"/>
    <w:rsid w:val="00082764"/>
    <w:rsid w:val="00094119"/>
    <w:rsid w:val="000C1177"/>
    <w:rsid w:val="000C4DDE"/>
    <w:rsid w:val="000D0A89"/>
    <w:rsid w:val="000D0E4C"/>
    <w:rsid w:val="000D724F"/>
    <w:rsid w:val="000E4C3F"/>
    <w:rsid w:val="000F3AD9"/>
    <w:rsid w:val="00122DED"/>
    <w:rsid w:val="00124C5E"/>
    <w:rsid w:val="001362F9"/>
    <w:rsid w:val="00154F9A"/>
    <w:rsid w:val="0015693C"/>
    <w:rsid w:val="00171AE5"/>
    <w:rsid w:val="00186C0A"/>
    <w:rsid w:val="001A2D76"/>
    <w:rsid w:val="001E0943"/>
    <w:rsid w:val="001E1D61"/>
    <w:rsid w:val="001F3E18"/>
    <w:rsid w:val="001F4B4F"/>
    <w:rsid w:val="00215084"/>
    <w:rsid w:val="00221848"/>
    <w:rsid w:val="00236AF3"/>
    <w:rsid w:val="002429B8"/>
    <w:rsid w:val="002730F9"/>
    <w:rsid w:val="002B1031"/>
    <w:rsid w:val="002C26C4"/>
    <w:rsid w:val="00300298"/>
    <w:rsid w:val="003057D1"/>
    <w:rsid w:val="00347025"/>
    <w:rsid w:val="00354A93"/>
    <w:rsid w:val="00355DF8"/>
    <w:rsid w:val="00367023"/>
    <w:rsid w:val="003917CA"/>
    <w:rsid w:val="003A2368"/>
    <w:rsid w:val="003B1B44"/>
    <w:rsid w:val="003B3581"/>
    <w:rsid w:val="003D173E"/>
    <w:rsid w:val="00403149"/>
    <w:rsid w:val="0041547B"/>
    <w:rsid w:val="00437E4D"/>
    <w:rsid w:val="00474EC5"/>
    <w:rsid w:val="0049367C"/>
    <w:rsid w:val="00497329"/>
    <w:rsid w:val="004A10D3"/>
    <w:rsid w:val="004A4B65"/>
    <w:rsid w:val="004C3A52"/>
    <w:rsid w:val="004D3A40"/>
    <w:rsid w:val="004F2DB8"/>
    <w:rsid w:val="005070B1"/>
    <w:rsid w:val="0051746E"/>
    <w:rsid w:val="00527D84"/>
    <w:rsid w:val="00531991"/>
    <w:rsid w:val="00543664"/>
    <w:rsid w:val="00546057"/>
    <w:rsid w:val="005607F2"/>
    <w:rsid w:val="00562508"/>
    <w:rsid w:val="0057011F"/>
    <w:rsid w:val="005762EA"/>
    <w:rsid w:val="00576ECE"/>
    <w:rsid w:val="00596AA9"/>
    <w:rsid w:val="00597CC7"/>
    <w:rsid w:val="005B3203"/>
    <w:rsid w:val="005C226B"/>
    <w:rsid w:val="005D66B7"/>
    <w:rsid w:val="005E0805"/>
    <w:rsid w:val="005E20AB"/>
    <w:rsid w:val="005F7C76"/>
    <w:rsid w:val="00602731"/>
    <w:rsid w:val="006137EE"/>
    <w:rsid w:val="006213E6"/>
    <w:rsid w:val="006332E0"/>
    <w:rsid w:val="00645E4B"/>
    <w:rsid w:val="00654A35"/>
    <w:rsid w:val="00663508"/>
    <w:rsid w:val="00680CE4"/>
    <w:rsid w:val="00687934"/>
    <w:rsid w:val="006B1C24"/>
    <w:rsid w:val="006C114B"/>
    <w:rsid w:val="006E065D"/>
    <w:rsid w:val="006E2457"/>
    <w:rsid w:val="006F53C5"/>
    <w:rsid w:val="00704C0E"/>
    <w:rsid w:val="00716D97"/>
    <w:rsid w:val="00733B8F"/>
    <w:rsid w:val="007432E5"/>
    <w:rsid w:val="00751E18"/>
    <w:rsid w:val="00752C59"/>
    <w:rsid w:val="00754D9E"/>
    <w:rsid w:val="007645AD"/>
    <w:rsid w:val="00790F01"/>
    <w:rsid w:val="0079417A"/>
    <w:rsid w:val="007A2A41"/>
    <w:rsid w:val="007D2548"/>
    <w:rsid w:val="007F5577"/>
    <w:rsid w:val="007F7861"/>
    <w:rsid w:val="00823C80"/>
    <w:rsid w:val="00842DE2"/>
    <w:rsid w:val="00863A4A"/>
    <w:rsid w:val="00881370"/>
    <w:rsid w:val="008861E0"/>
    <w:rsid w:val="008C6C33"/>
    <w:rsid w:val="008D6658"/>
    <w:rsid w:val="00903725"/>
    <w:rsid w:val="00921243"/>
    <w:rsid w:val="009214DB"/>
    <w:rsid w:val="00965296"/>
    <w:rsid w:val="00983EFE"/>
    <w:rsid w:val="009859CC"/>
    <w:rsid w:val="009B71C2"/>
    <w:rsid w:val="009C221A"/>
    <w:rsid w:val="009C55E5"/>
    <w:rsid w:val="009E39BF"/>
    <w:rsid w:val="009F19F3"/>
    <w:rsid w:val="00A16A25"/>
    <w:rsid w:val="00A35AF7"/>
    <w:rsid w:val="00A44214"/>
    <w:rsid w:val="00A44C6B"/>
    <w:rsid w:val="00A973CD"/>
    <w:rsid w:val="00AA1691"/>
    <w:rsid w:val="00AA4147"/>
    <w:rsid w:val="00AB0EB8"/>
    <w:rsid w:val="00AD2168"/>
    <w:rsid w:val="00AF2CC1"/>
    <w:rsid w:val="00B079B0"/>
    <w:rsid w:val="00B10D9D"/>
    <w:rsid w:val="00B20911"/>
    <w:rsid w:val="00B21C92"/>
    <w:rsid w:val="00B25B97"/>
    <w:rsid w:val="00B31648"/>
    <w:rsid w:val="00B6057B"/>
    <w:rsid w:val="00B63A35"/>
    <w:rsid w:val="00B71C84"/>
    <w:rsid w:val="00B81FA3"/>
    <w:rsid w:val="00B85BC6"/>
    <w:rsid w:val="00B95C11"/>
    <w:rsid w:val="00B9753E"/>
    <w:rsid w:val="00BA71D4"/>
    <w:rsid w:val="00BA7DBD"/>
    <w:rsid w:val="00BB6C98"/>
    <w:rsid w:val="00BC3DDD"/>
    <w:rsid w:val="00BE3692"/>
    <w:rsid w:val="00BF0403"/>
    <w:rsid w:val="00C02D6B"/>
    <w:rsid w:val="00C619CF"/>
    <w:rsid w:val="00C66D84"/>
    <w:rsid w:val="00C70297"/>
    <w:rsid w:val="00CA7B64"/>
    <w:rsid w:val="00CB4B9D"/>
    <w:rsid w:val="00CC3BB9"/>
    <w:rsid w:val="00CD32A6"/>
    <w:rsid w:val="00D01E9F"/>
    <w:rsid w:val="00D04C0C"/>
    <w:rsid w:val="00D10000"/>
    <w:rsid w:val="00D36F79"/>
    <w:rsid w:val="00D37BCF"/>
    <w:rsid w:val="00D70AD1"/>
    <w:rsid w:val="00D76CE0"/>
    <w:rsid w:val="00D80264"/>
    <w:rsid w:val="00D867EF"/>
    <w:rsid w:val="00D9225C"/>
    <w:rsid w:val="00D92EF9"/>
    <w:rsid w:val="00DA307C"/>
    <w:rsid w:val="00DC157B"/>
    <w:rsid w:val="00DD25B1"/>
    <w:rsid w:val="00DD3ECA"/>
    <w:rsid w:val="00DF1D4E"/>
    <w:rsid w:val="00DF73B4"/>
    <w:rsid w:val="00E00D8A"/>
    <w:rsid w:val="00E1262F"/>
    <w:rsid w:val="00E13FF8"/>
    <w:rsid w:val="00E14B97"/>
    <w:rsid w:val="00E173B7"/>
    <w:rsid w:val="00E25FE5"/>
    <w:rsid w:val="00E271AB"/>
    <w:rsid w:val="00E3313F"/>
    <w:rsid w:val="00E36B37"/>
    <w:rsid w:val="00E41E1B"/>
    <w:rsid w:val="00E546EC"/>
    <w:rsid w:val="00E57141"/>
    <w:rsid w:val="00E75CBF"/>
    <w:rsid w:val="00EA4DAA"/>
    <w:rsid w:val="00EB5006"/>
    <w:rsid w:val="00EB5D9A"/>
    <w:rsid w:val="00EB7549"/>
    <w:rsid w:val="00EE63C3"/>
    <w:rsid w:val="00EE7D9B"/>
    <w:rsid w:val="00F14F52"/>
    <w:rsid w:val="00F261FC"/>
    <w:rsid w:val="00F643AF"/>
    <w:rsid w:val="00F71E72"/>
    <w:rsid w:val="00F759A6"/>
    <w:rsid w:val="00FA1922"/>
    <w:rsid w:val="00FB740A"/>
    <w:rsid w:val="00FB7AC0"/>
    <w:rsid w:val="00FC6003"/>
    <w:rsid w:val="00FD23D5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DC3"/>
  <w15:chartTrackingRefBased/>
  <w15:docId w15:val="{54E049D7-BF2C-4A27-BE1D-A7E96C0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9D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A2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A236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AD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7C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C76"/>
    <w:rPr>
      <w:sz w:val="24"/>
    </w:rPr>
  </w:style>
  <w:style w:type="paragraph" w:styleId="a8">
    <w:name w:val="footer"/>
    <w:basedOn w:val="a"/>
    <w:link w:val="a9"/>
    <w:uiPriority w:val="99"/>
    <w:unhideWhenUsed/>
    <w:rsid w:val="005F7C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C76"/>
    <w:rPr>
      <w:sz w:val="24"/>
    </w:rPr>
  </w:style>
  <w:style w:type="paragraph" w:styleId="aa">
    <w:name w:val="Revision"/>
    <w:hidden/>
    <w:uiPriority w:val="99"/>
    <w:semiHidden/>
    <w:rsid w:val="000218B4"/>
    <w:pPr>
      <w:spacing w:after="0" w:line="240" w:lineRule="auto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218B4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8B4"/>
    <w:rPr>
      <w:rFonts w:ascii="Times New Roman" w:hAnsi="Times New Roman" w:cs="Times New Roman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0218B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Strong"/>
    <w:basedOn w:val="a0"/>
    <w:uiPriority w:val="22"/>
    <w:qFormat/>
    <w:rsid w:val="00823C80"/>
    <w:rPr>
      <w:b/>
      <w:bCs/>
    </w:rPr>
  </w:style>
  <w:style w:type="character" w:customStyle="1" w:styleId="apple-converted-space">
    <w:name w:val="apple-converted-space"/>
    <w:basedOn w:val="a0"/>
    <w:rsid w:val="00823C80"/>
  </w:style>
  <w:style w:type="character" w:customStyle="1" w:styleId="11">
    <w:name w:val="Неразрешенное упоминание1"/>
    <w:basedOn w:val="a0"/>
    <w:uiPriority w:val="99"/>
    <w:semiHidden/>
    <w:unhideWhenUsed/>
    <w:rsid w:val="00E14B9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3A23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FollowedHyperlink"/>
    <w:basedOn w:val="a0"/>
    <w:uiPriority w:val="99"/>
    <w:semiHidden/>
    <w:unhideWhenUsed/>
    <w:rsid w:val="00474EC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D0A8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D0A8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D0A8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0A8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D0A89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A1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5572">
          <w:marLeft w:val="0"/>
          <w:marRight w:val="0"/>
          <w:marTop w:val="0"/>
          <w:marBottom w:val="0"/>
          <w:divBdr>
            <w:top w:val="single" w:sz="6" w:space="0" w:color="EFEFEF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444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med.bmoc-spb.ru/jour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ccs.intelgr.com/download/dp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4</cp:revision>
  <cp:lastPrinted>2023-05-16T10:24:00Z</cp:lastPrinted>
  <dcterms:created xsi:type="dcterms:W3CDTF">2023-05-16T10:26:00Z</dcterms:created>
  <dcterms:modified xsi:type="dcterms:W3CDTF">2023-05-29T05:58:00Z</dcterms:modified>
</cp:coreProperties>
</file>